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794" w:rsidRDefault="00500794" w:rsidP="00500794">
      <w:pPr>
        <w:jc w:val="center"/>
        <w:rPr>
          <w:rFonts w:ascii="Arial" w:hAnsi="Arial" w:cs="Arial"/>
          <w:b/>
          <w:bCs/>
          <w:iCs/>
          <w:sz w:val="32"/>
          <w:szCs w:val="32"/>
        </w:rPr>
      </w:pPr>
      <w:r>
        <w:rPr>
          <w:rFonts w:ascii="Arial" w:hAnsi="Arial" w:cs="Arial"/>
          <w:b/>
          <w:bCs/>
          <w:iCs/>
          <w:sz w:val="32"/>
          <w:szCs w:val="32"/>
        </w:rPr>
        <w:t>FOR T.D.C PART- I (GEOGRAPHY (Hon’s)</w:t>
      </w:r>
    </w:p>
    <w:p w:rsidR="00500794" w:rsidRDefault="00500794" w:rsidP="00500794">
      <w:pPr>
        <w:jc w:val="center"/>
        <w:rPr>
          <w:rFonts w:ascii="Arial" w:hAnsi="Arial" w:cs="Arial"/>
          <w:b/>
          <w:bCs/>
          <w:iCs/>
          <w:sz w:val="32"/>
          <w:szCs w:val="32"/>
        </w:rPr>
      </w:pPr>
      <w:r>
        <w:rPr>
          <w:b/>
          <w:bCs/>
          <w:iCs/>
          <w:color w:val="FF0000"/>
          <w:sz w:val="32"/>
          <w:szCs w:val="32"/>
        </w:rPr>
        <w:t xml:space="preserve"> </w:t>
      </w:r>
      <w:r>
        <w:rPr>
          <w:rFonts w:ascii="Arial" w:hAnsi="Arial" w:cs="Arial"/>
          <w:b/>
          <w:bCs/>
          <w:iCs/>
          <w:sz w:val="32"/>
          <w:szCs w:val="32"/>
        </w:rPr>
        <w:t>Paper – 1st  (Physical Geography)</w:t>
      </w:r>
    </w:p>
    <w:p w:rsidR="00500794" w:rsidRDefault="00500794" w:rsidP="00500794">
      <w:pPr>
        <w:jc w:val="center"/>
        <w:rPr>
          <w:rFonts w:ascii="Arial" w:hAnsi="Arial" w:cs="Arial"/>
          <w:b/>
          <w:bCs/>
          <w:iCs/>
          <w:sz w:val="32"/>
          <w:szCs w:val="32"/>
        </w:rPr>
      </w:pPr>
      <w:r>
        <w:rPr>
          <w:rFonts w:ascii="Arial" w:hAnsi="Arial" w:cs="Arial"/>
          <w:b/>
          <w:bCs/>
          <w:iCs/>
          <w:sz w:val="32"/>
          <w:szCs w:val="32"/>
        </w:rPr>
        <w:t xml:space="preserve">              BY</w:t>
      </w:r>
    </w:p>
    <w:p w:rsidR="00500794" w:rsidRDefault="00500794" w:rsidP="00500794">
      <w:pPr>
        <w:jc w:val="center"/>
        <w:rPr>
          <w:rFonts w:ascii="Arial" w:hAnsi="Arial" w:cs="Arial"/>
          <w:b/>
          <w:bCs/>
          <w:iCs/>
          <w:sz w:val="32"/>
          <w:szCs w:val="32"/>
        </w:rPr>
      </w:pPr>
      <w:r>
        <w:rPr>
          <w:rFonts w:ascii="Arial" w:hAnsi="Arial" w:cs="Arial"/>
          <w:b/>
          <w:bCs/>
          <w:iCs/>
          <w:sz w:val="32"/>
          <w:szCs w:val="32"/>
        </w:rPr>
        <w:t xml:space="preserve">                    Dr. ALPNA JYOTI</w:t>
      </w:r>
    </w:p>
    <w:p w:rsidR="00500794" w:rsidRDefault="00500794" w:rsidP="00500794">
      <w:pPr>
        <w:jc w:val="center"/>
        <w:rPr>
          <w:rFonts w:ascii="Arial" w:hAnsi="Arial" w:cs="Arial"/>
          <w:b/>
          <w:bCs/>
          <w:iCs/>
          <w:sz w:val="32"/>
          <w:szCs w:val="32"/>
        </w:rPr>
      </w:pPr>
      <w:r>
        <w:rPr>
          <w:rFonts w:ascii="Arial" w:hAnsi="Arial" w:cs="Arial"/>
          <w:b/>
          <w:bCs/>
          <w:iCs/>
          <w:sz w:val="32"/>
          <w:szCs w:val="32"/>
        </w:rPr>
        <w:t xml:space="preserve">                              Deptt. of Geography, Marwari College, Darbhanga</w:t>
      </w:r>
    </w:p>
    <w:p w:rsidR="00500794" w:rsidRDefault="00500794" w:rsidP="00500794">
      <w:pPr>
        <w:jc w:val="center"/>
        <w:rPr>
          <w:rFonts w:ascii="Arial" w:hAnsi="Arial" w:cs="Arial"/>
          <w:b/>
          <w:bCs/>
          <w:iCs/>
          <w:sz w:val="32"/>
          <w:szCs w:val="32"/>
        </w:rPr>
      </w:pPr>
      <w:r>
        <w:rPr>
          <w:rFonts w:ascii="Arial" w:hAnsi="Arial" w:cs="Arial"/>
          <w:b/>
          <w:bCs/>
          <w:iCs/>
          <w:sz w:val="32"/>
          <w:szCs w:val="32"/>
        </w:rPr>
        <w:t xml:space="preserve">                            LNM University, Darbhanga </w:t>
      </w:r>
    </w:p>
    <w:p w:rsidR="00500794" w:rsidRDefault="00500794" w:rsidP="00500794">
      <w:pPr>
        <w:ind w:left="360"/>
        <w:rPr>
          <w:b/>
          <w:bCs/>
          <w:color w:val="C00000"/>
          <w:sz w:val="40"/>
          <w:szCs w:val="52"/>
          <w:u w:val="single"/>
        </w:rPr>
      </w:pPr>
    </w:p>
    <w:p w:rsidR="00500794" w:rsidRPr="00500794" w:rsidRDefault="00BA299F" w:rsidP="00500794">
      <w:pPr>
        <w:ind w:left="360"/>
        <w:rPr>
          <w:rFonts w:ascii="Kruti Dev 010" w:hAnsi="Kruti Dev 010"/>
          <w:b/>
          <w:bCs/>
          <w:color w:val="C00000"/>
          <w:sz w:val="40"/>
          <w:szCs w:val="52"/>
          <w:u w:val="single"/>
        </w:rPr>
      </w:pPr>
      <w:r w:rsidRPr="00500794">
        <w:rPr>
          <w:b/>
          <w:bCs/>
          <w:color w:val="C00000"/>
          <w:sz w:val="40"/>
          <w:szCs w:val="52"/>
          <w:u w:val="single"/>
        </w:rPr>
        <w:t xml:space="preserve">GEOSYNCLINE </w:t>
      </w:r>
      <w:r w:rsidRPr="00500794">
        <w:rPr>
          <w:rFonts w:ascii="Kruti Dev 010" w:hAnsi="Kruti Dev 010"/>
          <w:b/>
          <w:bCs/>
          <w:color w:val="C00000"/>
          <w:sz w:val="40"/>
          <w:szCs w:val="52"/>
          <w:u w:val="single"/>
        </w:rPr>
        <w:t>¼HkwlUufr½</w:t>
      </w:r>
    </w:p>
    <w:p w:rsidR="00BA299F" w:rsidRDefault="00BA299F" w:rsidP="00BA299F">
      <w:pPr>
        <w:numPr>
          <w:ilvl w:val="0"/>
          <w:numId w:val="1"/>
        </w:numPr>
        <w:jc w:val="both"/>
        <w:rPr>
          <w:b/>
          <w:bCs/>
          <w:sz w:val="28"/>
          <w:szCs w:val="28"/>
        </w:rPr>
      </w:pPr>
      <w:r>
        <w:rPr>
          <w:b/>
          <w:bCs/>
          <w:sz w:val="28"/>
          <w:szCs w:val="28"/>
        </w:rPr>
        <w:t>The geological history of continents and ocean basins initially denotes only two features-</w:t>
      </w:r>
    </w:p>
    <w:p w:rsidR="00BA299F" w:rsidRDefault="00BA299F" w:rsidP="00BA299F">
      <w:pPr>
        <w:ind w:left="360"/>
        <w:jc w:val="both"/>
        <w:rPr>
          <w:b/>
          <w:bCs/>
          <w:sz w:val="28"/>
          <w:szCs w:val="28"/>
        </w:rPr>
      </w:pPr>
      <w:r>
        <w:rPr>
          <w:b/>
          <w:bCs/>
          <w:sz w:val="28"/>
          <w:szCs w:val="28"/>
        </w:rPr>
        <w:t xml:space="preserve">  (i) Ancient rigid landmass ( </w:t>
      </w:r>
      <w:r>
        <w:rPr>
          <w:rFonts w:ascii="Kruti Dev 010" w:hAnsi="Kruti Dev 010"/>
          <w:b/>
          <w:bCs/>
          <w:sz w:val="36"/>
          <w:szCs w:val="36"/>
        </w:rPr>
        <w:t>izkphu n`&lt;+ LFkyh; Hkw[k.M</w:t>
      </w:r>
      <w:r>
        <w:rPr>
          <w:b/>
          <w:bCs/>
          <w:sz w:val="28"/>
          <w:szCs w:val="28"/>
        </w:rPr>
        <w:t>) that represents the stable ancient nuclei of present continents and (ii) Geosyncline- the mobile watermass that surrounded the ancient rigid landmass. (</w:t>
      </w:r>
      <w:r>
        <w:rPr>
          <w:rFonts w:ascii="Kruti Dev 010" w:hAnsi="Kruti Dev 010"/>
          <w:b/>
          <w:bCs/>
          <w:sz w:val="36"/>
          <w:szCs w:val="36"/>
        </w:rPr>
        <w:t xml:space="preserve">izkphu n`&lt;+ LFky[k.Mksa ls f?kjk xfr”khy ty {ks= </w:t>
      </w:r>
      <w:r>
        <w:rPr>
          <w:b/>
          <w:bCs/>
          <w:sz w:val="28"/>
          <w:szCs w:val="28"/>
        </w:rPr>
        <w:t>)</w:t>
      </w:r>
      <w:r>
        <w:rPr>
          <w:rFonts w:ascii="Kruti Dev 010" w:hAnsi="Kruti Dev 010"/>
          <w:b/>
          <w:bCs/>
          <w:sz w:val="36"/>
          <w:szCs w:val="36"/>
        </w:rPr>
        <w:t xml:space="preserve"> </w:t>
      </w:r>
    </w:p>
    <w:p w:rsidR="00BA299F" w:rsidRDefault="00BA299F" w:rsidP="00BA299F">
      <w:pPr>
        <w:numPr>
          <w:ilvl w:val="0"/>
          <w:numId w:val="2"/>
        </w:numPr>
        <w:jc w:val="both"/>
        <w:rPr>
          <w:b/>
          <w:bCs/>
          <w:sz w:val="28"/>
          <w:szCs w:val="28"/>
        </w:rPr>
      </w:pPr>
      <w:r>
        <w:rPr>
          <w:b/>
          <w:bCs/>
          <w:sz w:val="28"/>
          <w:szCs w:val="28"/>
        </w:rPr>
        <w:t xml:space="preserve"> The mobile zones of water is known as Geosyncline . (</w:t>
      </w:r>
      <w:r>
        <w:rPr>
          <w:rFonts w:ascii="Kruti Dev 010" w:hAnsi="Kruti Dev 010"/>
          <w:b/>
          <w:bCs/>
          <w:sz w:val="36"/>
          <w:szCs w:val="36"/>
        </w:rPr>
        <w:t>xfr”khy tyh; {ks= HkwlUufr dgykrh gSA</w:t>
      </w:r>
      <w:r>
        <w:rPr>
          <w:b/>
          <w:bCs/>
          <w:sz w:val="28"/>
          <w:szCs w:val="28"/>
        </w:rPr>
        <w:t>)</w:t>
      </w:r>
    </w:p>
    <w:p w:rsidR="00BA299F" w:rsidRDefault="00BA299F" w:rsidP="00BA299F">
      <w:pPr>
        <w:numPr>
          <w:ilvl w:val="0"/>
          <w:numId w:val="2"/>
        </w:numPr>
        <w:jc w:val="both"/>
        <w:rPr>
          <w:b/>
          <w:bCs/>
          <w:sz w:val="28"/>
          <w:szCs w:val="28"/>
        </w:rPr>
      </w:pPr>
      <w:r>
        <w:rPr>
          <w:b/>
          <w:bCs/>
          <w:sz w:val="28"/>
          <w:szCs w:val="28"/>
        </w:rPr>
        <w:t>Geosyncline means a water depression (</w:t>
      </w:r>
      <w:r>
        <w:rPr>
          <w:rFonts w:ascii="Kruti Dev 010" w:hAnsi="Kruti Dev 010"/>
          <w:b/>
          <w:bCs/>
          <w:sz w:val="36"/>
          <w:szCs w:val="36"/>
        </w:rPr>
        <w:t>tyiq.kZ xrZ</w:t>
      </w:r>
      <w:r>
        <w:rPr>
          <w:b/>
          <w:bCs/>
          <w:sz w:val="28"/>
          <w:szCs w:val="28"/>
        </w:rPr>
        <w:t>) characterised by sedimentation (</w:t>
      </w:r>
      <w:r>
        <w:rPr>
          <w:rFonts w:ascii="Kruti Dev 010" w:hAnsi="Kruti Dev 010"/>
          <w:b/>
          <w:bCs/>
          <w:sz w:val="36"/>
          <w:szCs w:val="36"/>
        </w:rPr>
        <w:t>volknhdj.k</w:t>
      </w:r>
      <w:r>
        <w:rPr>
          <w:b/>
          <w:bCs/>
          <w:sz w:val="28"/>
          <w:szCs w:val="28"/>
        </w:rPr>
        <w:t xml:space="preserve">). </w:t>
      </w:r>
    </w:p>
    <w:p w:rsidR="00BA299F" w:rsidRDefault="00BA299F" w:rsidP="00BA299F">
      <w:pPr>
        <w:ind w:left="360"/>
        <w:jc w:val="both"/>
        <w:rPr>
          <w:b/>
          <w:bCs/>
          <w:sz w:val="28"/>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-333375</wp:posOffset>
                </wp:positionH>
                <wp:positionV relativeFrom="paragraph">
                  <wp:posOffset>80010</wp:posOffset>
                </wp:positionV>
                <wp:extent cx="6686550" cy="1552575"/>
                <wp:effectExtent l="0" t="0" r="19050" b="28575"/>
                <wp:wrapNone/>
                <wp:docPr id="4" name="Oval 4"/>
                <wp:cNvGraphicFramePr/>
                <a:graphic xmlns:a="http://schemas.openxmlformats.org/drawingml/2006/main">
                  <a:graphicData uri="http://schemas.microsoft.com/office/word/2010/wordprocessingShape">
                    <wps:wsp>
                      <wps:cNvSpPr/>
                      <wps:spPr>
                        <a:xfrm>
                          <a:off x="0" y="0"/>
                          <a:ext cx="6686550" cy="15525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A299F" w:rsidRDefault="00BA299F" w:rsidP="00BA299F">
                            <w:pPr>
                              <w:pStyle w:val="NormalWeb"/>
                              <w:spacing w:before="0" w:beforeAutospacing="0" w:after="0" w:afterAutospacing="0"/>
                              <w:jc w:val="center"/>
                            </w:pPr>
                            <w:r>
                              <w:rPr>
                                <w:rFonts w:asciiTheme="minorHAnsi" w:hAnsi="Calibri" w:cstheme="minorBidi"/>
                                <w:color w:val="FFFFFF" w:themeColor="light1"/>
                                <w:kern w:val="24"/>
                                <w:sz w:val="56"/>
                                <w:szCs w:val="56"/>
                              </w:rPr>
                              <w:t xml:space="preserve">SHAPE OF GEOSYNCLINE               </w:t>
                            </w:r>
                            <w:r>
                              <w:rPr>
                                <w:rFonts w:asciiTheme="minorHAnsi" w:hAnsi="Calibri" w:cstheme="minorBidi"/>
                                <w:color w:val="FFFFFF" w:themeColor="background1"/>
                                <w:kern w:val="24"/>
                                <w:sz w:val="72"/>
                                <w:szCs w:val="72"/>
                              </w:rPr>
                              <w:t>(</w:t>
                            </w:r>
                            <w:r>
                              <w:rPr>
                                <w:rFonts w:ascii="Kruti Dev 010" w:hAnsi="Kruti Dev 010" w:cstheme="minorBidi"/>
                                <w:b/>
                                <w:bCs/>
                                <w:color w:val="FFFFFF" w:themeColor="background1"/>
                                <w:kern w:val="24"/>
                                <w:sz w:val="72"/>
                                <w:szCs w:val="72"/>
                              </w:rPr>
                              <w:t>HkwlUufr dh vkd`fr</w:t>
                            </w:r>
                            <w:r>
                              <w:rPr>
                                <w:rFonts w:asciiTheme="minorHAnsi" w:hAnsi="Calibri" w:cstheme="minorBidi"/>
                                <w:color w:val="FFFFFF" w:themeColor="light1"/>
                                <w:kern w:val="24"/>
                                <w:sz w:val="72"/>
                                <w:szCs w:val="72"/>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id="Oval 4" o:spid="_x0000_s1026" style="position:absolute;left:0;text-align:left;margin-left:-26.25pt;margin-top:6.3pt;width:526.5pt;height:12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" fillcolor="#4472c4 [3204]" strokecolor="#1f3763 [1604]" strokeweight="1pt">
                <v:stroke joinstyle="miter"/>
                <v:textbox>
                  <w:txbxContent>
                    <w:p w:rsidR="00BA299F" w:rsidRDefault="00BA299F" w:rsidP="00BA299F">
                      <w:pPr>
                        <w:pStyle w:val="NormalWeb"/>
                        <w:spacing w:before="0" w:beforeAutospacing="0" w:after="0" w:afterAutospacing="0"/>
                        <w:jc w:val="center"/>
                      </w:pPr>
                      <w:r>
                        <w:rPr>
                          <w:rFonts w:asciiTheme="minorHAnsi" w:hAnsi="Calibri" w:cstheme="minorBidi"/>
                          <w:color w:val="FFFFFF" w:themeColor="light1"/>
                          <w:kern w:val="24"/>
                          <w:sz w:val="56"/>
                          <w:szCs w:val="56"/>
                        </w:rPr>
                        <w:t xml:space="preserve">SHAPE OF GEOSYNCLINE               </w:t>
                      </w:r>
                      <w:r>
                        <w:rPr>
                          <w:rFonts w:asciiTheme="minorHAnsi" w:hAnsi="Calibri" w:cstheme="minorBidi"/>
                          <w:color w:val="FFFFFF" w:themeColor="background1"/>
                          <w:kern w:val="24"/>
                          <w:sz w:val="72"/>
                          <w:szCs w:val="72"/>
                        </w:rPr>
                        <w:t>(</w:t>
                      </w:r>
                      <w:r>
                        <w:rPr>
                          <w:rFonts w:ascii="Kruti Dev 010" w:hAnsi="Kruti Dev 010" w:cstheme="minorBidi"/>
                          <w:b/>
                          <w:bCs/>
                          <w:color w:val="FFFFFF" w:themeColor="background1"/>
                          <w:kern w:val="24"/>
                          <w:sz w:val="72"/>
                          <w:szCs w:val="72"/>
                        </w:rPr>
                        <w:t>HkwlUufr dh vkd`fr</w:t>
                      </w:r>
                      <w:r>
                        <w:rPr>
                          <w:rFonts w:asciiTheme="minorHAnsi" w:hAnsi="Calibri" w:cstheme="minorBidi"/>
                          <w:color w:val="FFFFFF" w:themeColor="light1"/>
                          <w:kern w:val="24"/>
                          <w:sz w:val="72"/>
                          <w:szCs w:val="72"/>
                        </w:rPr>
                        <w:t>)</w:t>
                      </w:r>
                    </w:p>
                  </w:txbxContent>
                </v:textbox>
              </v:oval>
            </w:pict>
          </mc:Fallback>
        </mc:AlternateContent>
      </w:r>
    </w:p>
    <w:p w:rsidR="00BA299F" w:rsidRDefault="00BA299F" w:rsidP="00BA299F">
      <w:pPr>
        <w:ind w:left="360"/>
        <w:jc w:val="both"/>
        <w:rPr>
          <w:b/>
          <w:bCs/>
          <w:sz w:val="28"/>
          <w:szCs w:val="28"/>
        </w:rPr>
      </w:pPr>
    </w:p>
    <w:p w:rsidR="00BA299F" w:rsidRDefault="00BA299F" w:rsidP="00BA299F">
      <w:pPr>
        <w:ind w:left="360"/>
        <w:jc w:val="both"/>
        <w:rPr>
          <w:b/>
          <w:bCs/>
          <w:sz w:val="28"/>
          <w:szCs w:val="28"/>
        </w:rPr>
      </w:pPr>
    </w:p>
    <w:p w:rsidR="00BA299F" w:rsidRDefault="00BA299F" w:rsidP="00BA299F">
      <w:pPr>
        <w:ind w:left="360"/>
        <w:jc w:val="both"/>
        <w:rPr>
          <w:b/>
          <w:bCs/>
          <w:sz w:val="28"/>
          <w:szCs w:val="28"/>
        </w:rPr>
      </w:pPr>
    </w:p>
    <w:p w:rsidR="00BA299F" w:rsidRDefault="00BA299F" w:rsidP="00BA299F">
      <w:pPr>
        <w:ind w:left="360"/>
        <w:jc w:val="both"/>
        <w:rPr>
          <w:b/>
          <w:bCs/>
          <w:sz w:val="28"/>
          <w:szCs w:val="28"/>
        </w:rPr>
      </w:pPr>
    </w:p>
    <w:p w:rsidR="00BA299F" w:rsidRDefault="00BA299F" w:rsidP="00BA299F">
      <w:pPr>
        <w:numPr>
          <w:ilvl w:val="0"/>
          <w:numId w:val="3"/>
        </w:numPr>
        <w:jc w:val="both"/>
        <w:rPr>
          <w:b/>
          <w:bCs/>
          <w:sz w:val="28"/>
          <w:szCs w:val="28"/>
        </w:rPr>
      </w:pPr>
      <w:r>
        <w:rPr>
          <w:b/>
          <w:bCs/>
          <w:sz w:val="28"/>
          <w:szCs w:val="28"/>
        </w:rPr>
        <w:lastRenderedPageBreak/>
        <w:t xml:space="preserve">Majority of the Geologists and Geographers agree to the point that </w:t>
      </w:r>
      <w:r>
        <w:rPr>
          <w:b/>
          <w:bCs/>
          <w:sz w:val="28"/>
          <w:szCs w:val="28"/>
          <w:u w:val="single"/>
        </w:rPr>
        <w:t>all the mountains have come out of the Geosynclines</w:t>
      </w:r>
      <w:r>
        <w:rPr>
          <w:b/>
          <w:bCs/>
          <w:sz w:val="28"/>
          <w:szCs w:val="28"/>
        </w:rPr>
        <w:t>.</w:t>
      </w:r>
    </w:p>
    <w:p w:rsidR="00BA299F" w:rsidRDefault="00BA299F" w:rsidP="00BA299F">
      <w:pPr>
        <w:numPr>
          <w:ilvl w:val="0"/>
          <w:numId w:val="3"/>
        </w:numPr>
        <w:jc w:val="both"/>
        <w:rPr>
          <w:b/>
          <w:bCs/>
          <w:sz w:val="28"/>
          <w:szCs w:val="28"/>
        </w:rPr>
      </w:pPr>
      <w:r>
        <w:rPr>
          <w:b/>
          <w:bCs/>
          <w:sz w:val="28"/>
          <w:szCs w:val="28"/>
        </w:rPr>
        <w:t xml:space="preserve"> The height and thickness of sediments of young fold mountains of Tertiary period (Rockies, Andes, Alps, Himalayas etc.) appears that the geosynclines should have been very deep water bodies but marine fossils found in the sedimentary rocks of these folded mountains belong to the category of marine organisms of </w:t>
      </w:r>
      <w:r>
        <w:rPr>
          <w:b/>
          <w:bCs/>
          <w:sz w:val="28"/>
          <w:szCs w:val="28"/>
          <w:u w:val="single"/>
        </w:rPr>
        <w:t>shallow seas</w:t>
      </w:r>
      <w:r>
        <w:rPr>
          <w:b/>
          <w:bCs/>
          <w:sz w:val="28"/>
          <w:szCs w:val="28"/>
        </w:rPr>
        <w:t xml:space="preserve">.  </w:t>
      </w:r>
    </w:p>
    <w:p w:rsidR="00BA299F" w:rsidRDefault="00BA299F" w:rsidP="00BA299F">
      <w:pPr>
        <w:ind w:left="360"/>
        <w:jc w:val="both"/>
        <w:rPr>
          <w:b/>
          <w:bCs/>
          <w:sz w:val="28"/>
          <w:szCs w:val="28"/>
        </w:rPr>
      </w:pPr>
    </w:p>
    <w:p w:rsidR="00BA299F" w:rsidRDefault="00BA299F" w:rsidP="00BA299F">
      <w:pPr>
        <w:ind w:left="360"/>
        <w:jc w:val="both"/>
        <w:rPr>
          <w:b/>
          <w:bCs/>
          <w:sz w:val="28"/>
          <w:szCs w:val="28"/>
        </w:rPr>
      </w:pPr>
      <w:r>
        <w:rPr>
          <w:b/>
          <w:noProof/>
          <w:sz w:val="28"/>
          <w:szCs w:val="28"/>
          <w:lang w:eastAsia="en-IN"/>
        </w:rPr>
        <w:drawing>
          <wp:inline distT="0" distB="0" distL="0" distR="0">
            <wp:extent cx="5934075" cy="1996440"/>
            <wp:effectExtent l="0" t="0" r="9525" b="3810"/>
            <wp:docPr id="2" name="Picture 2" descr="GEOSN-SUBS"/>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GEOSN-SUBS"/>
                    <pic:cNvPicPr>
                      <a:picLocks noGrp="1"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1996440"/>
                    </a:xfrm>
                    <a:prstGeom prst="rect">
                      <a:avLst/>
                    </a:prstGeom>
                    <a:noFill/>
                    <a:ln>
                      <a:noFill/>
                    </a:ln>
                  </pic:spPr>
                </pic:pic>
              </a:graphicData>
            </a:graphic>
          </wp:inline>
        </w:drawing>
      </w:r>
    </w:p>
    <w:p w:rsidR="00BA299F" w:rsidRDefault="00BA299F" w:rsidP="00BA299F">
      <w:pPr>
        <w:numPr>
          <w:ilvl w:val="0"/>
          <w:numId w:val="3"/>
        </w:numPr>
        <w:jc w:val="both"/>
        <w:rPr>
          <w:b/>
          <w:bCs/>
          <w:sz w:val="28"/>
          <w:szCs w:val="28"/>
        </w:rPr>
      </w:pPr>
      <w:r>
        <w:rPr>
          <w:b/>
          <w:bCs/>
          <w:sz w:val="28"/>
          <w:szCs w:val="28"/>
        </w:rPr>
        <w:t xml:space="preserve">Geosyncline have been long and relatively narrow depressions which seem to have subsided during accumulation of sediments in them.--------J.A. Steers, 1932 </w:t>
      </w:r>
    </w:p>
    <w:p w:rsidR="00BA299F" w:rsidRDefault="00BA299F" w:rsidP="00BA299F">
      <w:pPr>
        <w:numPr>
          <w:ilvl w:val="0"/>
          <w:numId w:val="3"/>
        </w:numPr>
        <w:jc w:val="both"/>
        <w:rPr>
          <w:b/>
          <w:bCs/>
          <w:sz w:val="28"/>
          <w:szCs w:val="28"/>
        </w:rPr>
      </w:pPr>
      <w:r>
        <w:rPr>
          <w:b/>
          <w:bCs/>
          <w:sz w:val="28"/>
          <w:szCs w:val="28"/>
        </w:rPr>
        <w:t xml:space="preserve"> Geosyncline is a long, narrow and shallow water depression characterised by (</w:t>
      </w:r>
      <w:r>
        <w:rPr>
          <w:rFonts w:ascii="Kruti Dev 010" w:hAnsi="Kruti Dev 010"/>
          <w:b/>
          <w:bCs/>
          <w:sz w:val="36"/>
          <w:szCs w:val="36"/>
        </w:rPr>
        <w:t>HkwlUufr ,d yEch] ladjh ,oa fNNyh tyiw.kZ xrZ gksrh gS ftldh fo”ks’krk gksrh gS&amp;</w:t>
      </w:r>
      <w:r>
        <w:rPr>
          <w:b/>
          <w:bCs/>
          <w:sz w:val="28"/>
          <w:szCs w:val="28"/>
        </w:rPr>
        <w:t>)</w:t>
      </w:r>
    </w:p>
    <w:p w:rsidR="00BA299F" w:rsidRDefault="00BA299F" w:rsidP="00BA299F">
      <w:pPr>
        <w:ind w:left="360"/>
        <w:jc w:val="both"/>
        <w:rPr>
          <w:b/>
          <w:bCs/>
          <w:sz w:val="28"/>
          <w:szCs w:val="28"/>
        </w:rPr>
      </w:pPr>
      <w:r>
        <w:rPr>
          <w:b/>
          <w:bCs/>
          <w:sz w:val="28"/>
          <w:szCs w:val="28"/>
        </w:rPr>
        <w:t xml:space="preserve"> (a)   Regular Sedimentation( </w:t>
      </w:r>
      <w:r>
        <w:rPr>
          <w:rFonts w:ascii="Kruti Dev 010" w:hAnsi="Kruti Dev 010"/>
          <w:b/>
          <w:bCs/>
          <w:sz w:val="36"/>
          <w:szCs w:val="36"/>
        </w:rPr>
        <w:t>yxkrkj volknhdj.k</w:t>
      </w:r>
      <w:r>
        <w:rPr>
          <w:b/>
          <w:bCs/>
          <w:sz w:val="28"/>
          <w:szCs w:val="28"/>
        </w:rPr>
        <w:t xml:space="preserve"> )</w:t>
      </w:r>
    </w:p>
    <w:p w:rsidR="00BA299F" w:rsidRDefault="00BA299F" w:rsidP="00BA299F">
      <w:pPr>
        <w:ind w:left="360"/>
        <w:jc w:val="both"/>
        <w:rPr>
          <w:b/>
          <w:bCs/>
          <w:sz w:val="28"/>
          <w:szCs w:val="28"/>
        </w:rPr>
      </w:pPr>
      <w:r>
        <w:rPr>
          <w:b/>
          <w:bCs/>
          <w:sz w:val="28"/>
          <w:szCs w:val="28"/>
        </w:rPr>
        <w:t>(b)   Subsidence (</w:t>
      </w:r>
      <w:r>
        <w:rPr>
          <w:rFonts w:ascii="Kruti Dev 010" w:hAnsi="Kruti Dev 010"/>
          <w:b/>
          <w:bCs/>
          <w:sz w:val="36"/>
          <w:szCs w:val="36"/>
        </w:rPr>
        <w:t>/kWalko</w:t>
      </w:r>
      <w:r>
        <w:rPr>
          <w:b/>
          <w:bCs/>
          <w:sz w:val="28"/>
          <w:szCs w:val="28"/>
        </w:rPr>
        <w:t>)</w:t>
      </w:r>
    </w:p>
    <w:p w:rsidR="00BA299F" w:rsidRDefault="00BA299F" w:rsidP="00BA299F">
      <w:pPr>
        <w:ind w:left="360"/>
        <w:jc w:val="both"/>
        <w:rPr>
          <w:b/>
          <w:bCs/>
          <w:sz w:val="28"/>
          <w:szCs w:val="28"/>
        </w:rPr>
      </w:pPr>
      <w:r>
        <w:rPr>
          <w:b/>
          <w:noProof/>
          <w:sz w:val="28"/>
          <w:szCs w:val="28"/>
          <w:lang w:eastAsia="en-IN"/>
        </w:rPr>
        <w:lastRenderedPageBreak/>
        <w:drawing>
          <wp:inline distT="0" distB="0" distL="0" distR="0">
            <wp:extent cx="5946775" cy="3241040"/>
            <wp:effectExtent l="0" t="0" r="0" b="0"/>
            <wp:docPr id="1" name="Picture 1" descr="GEOSYNC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descr="GEOSYNCLINE"/>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6775" cy="3241040"/>
                    </a:xfrm>
                    <a:prstGeom prst="rect">
                      <a:avLst/>
                    </a:prstGeom>
                    <a:noFill/>
                    <a:ln>
                      <a:noFill/>
                    </a:ln>
                  </pic:spPr>
                </pic:pic>
              </a:graphicData>
            </a:graphic>
          </wp:inline>
        </w:drawing>
      </w:r>
    </w:p>
    <w:p w:rsidR="00BA299F" w:rsidRDefault="00BA299F" w:rsidP="00BA299F">
      <w:pPr>
        <w:pStyle w:val="ListParagraph"/>
        <w:numPr>
          <w:ilvl w:val="0"/>
          <w:numId w:val="4"/>
        </w:numPr>
        <w:tabs>
          <w:tab w:val="num" w:pos="0"/>
        </w:tabs>
        <w:ind w:left="142" w:hanging="142"/>
        <w:jc w:val="both"/>
        <w:rPr>
          <w:b/>
          <w:bCs/>
          <w:color w:val="000000" w:themeColor="text1"/>
          <w:sz w:val="32"/>
          <w:szCs w:val="32"/>
        </w:rPr>
      </w:pPr>
      <w:r>
        <w:rPr>
          <w:b/>
          <w:bCs/>
          <w:color w:val="000000" w:themeColor="text1"/>
          <w:sz w:val="32"/>
          <w:szCs w:val="32"/>
        </w:rPr>
        <w:t>Geosynclines are long , narrow and shallow water  depressions.</w:t>
      </w:r>
    </w:p>
    <w:p w:rsidR="00BA299F" w:rsidRDefault="00BA299F" w:rsidP="00BA299F">
      <w:pPr>
        <w:pStyle w:val="ListParagraph"/>
        <w:numPr>
          <w:ilvl w:val="0"/>
          <w:numId w:val="4"/>
        </w:numPr>
        <w:tabs>
          <w:tab w:val="num" w:pos="0"/>
        </w:tabs>
        <w:ind w:left="142" w:hanging="142"/>
        <w:jc w:val="both"/>
        <w:rPr>
          <w:b/>
          <w:bCs/>
          <w:color w:val="000000" w:themeColor="text1"/>
          <w:sz w:val="32"/>
          <w:szCs w:val="32"/>
        </w:rPr>
      </w:pPr>
      <w:r>
        <w:rPr>
          <w:b/>
          <w:bCs/>
          <w:color w:val="000000" w:themeColor="text1"/>
          <w:sz w:val="32"/>
          <w:szCs w:val="32"/>
        </w:rPr>
        <w:t>There becomes a regular and gradual sedimentations.</w:t>
      </w:r>
    </w:p>
    <w:p w:rsidR="00BA299F" w:rsidRDefault="00BA299F" w:rsidP="00BA299F">
      <w:pPr>
        <w:pStyle w:val="ListParagraph"/>
        <w:numPr>
          <w:ilvl w:val="0"/>
          <w:numId w:val="4"/>
        </w:numPr>
        <w:tabs>
          <w:tab w:val="num" w:pos="0"/>
        </w:tabs>
        <w:ind w:left="142" w:hanging="142"/>
        <w:jc w:val="both"/>
        <w:rPr>
          <w:b/>
          <w:bCs/>
          <w:color w:val="000000" w:themeColor="text1"/>
          <w:sz w:val="32"/>
          <w:szCs w:val="32"/>
        </w:rPr>
      </w:pPr>
      <w:r>
        <w:rPr>
          <w:b/>
          <w:bCs/>
          <w:color w:val="000000" w:themeColor="text1"/>
          <w:sz w:val="32"/>
          <w:szCs w:val="32"/>
        </w:rPr>
        <w:t>Geosynclines are characterised by consequent subsidence.</w:t>
      </w:r>
    </w:p>
    <w:p w:rsidR="00BA299F" w:rsidRDefault="00BA299F" w:rsidP="00BA299F">
      <w:pPr>
        <w:pStyle w:val="ListParagraph"/>
        <w:numPr>
          <w:ilvl w:val="0"/>
          <w:numId w:val="4"/>
        </w:numPr>
        <w:tabs>
          <w:tab w:val="num" w:pos="0"/>
        </w:tabs>
        <w:ind w:left="142" w:hanging="142"/>
        <w:jc w:val="both"/>
        <w:rPr>
          <w:b/>
          <w:bCs/>
          <w:color w:val="000000" w:themeColor="text1"/>
          <w:sz w:val="32"/>
          <w:szCs w:val="32"/>
        </w:rPr>
      </w:pPr>
      <w:r>
        <w:rPr>
          <w:b/>
          <w:bCs/>
          <w:color w:val="000000" w:themeColor="text1"/>
          <w:sz w:val="32"/>
          <w:szCs w:val="32"/>
        </w:rPr>
        <w:t xml:space="preserve">Nature and patterns of geosynclines never remained similar through out </w:t>
      </w:r>
      <w:r>
        <w:rPr>
          <w:b/>
          <w:bCs/>
          <w:color w:val="000000" w:themeColor="text1"/>
          <w:sz w:val="32"/>
          <w:szCs w:val="32"/>
        </w:rPr>
        <w:tab/>
        <w:t>the geologic history.</w:t>
      </w:r>
    </w:p>
    <w:p w:rsidR="00BA299F" w:rsidRDefault="00BA299F" w:rsidP="00BA299F">
      <w:pPr>
        <w:pStyle w:val="ListParagraph"/>
        <w:numPr>
          <w:ilvl w:val="0"/>
          <w:numId w:val="4"/>
        </w:numPr>
        <w:tabs>
          <w:tab w:val="num" w:pos="0"/>
        </w:tabs>
        <w:ind w:left="142" w:hanging="142"/>
        <w:jc w:val="both"/>
        <w:rPr>
          <w:b/>
          <w:bCs/>
          <w:color w:val="FF0000"/>
          <w:sz w:val="32"/>
          <w:szCs w:val="32"/>
        </w:rPr>
      </w:pPr>
      <w:r>
        <w:rPr>
          <w:b/>
          <w:bCs/>
          <w:color w:val="000000" w:themeColor="text1"/>
          <w:sz w:val="32"/>
          <w:szCs w:val="32"/>
        </w:rPr>
        <w:t>Location, shape, dimensions and extent  of geosynclines changed considerably due to  (i) earth-movement and  (ii) geological process.</w:t>
      </w:r>
    </w:p>
    <w:p w:rsidR="00BA299F" w:rsidRDefault="00BA299F" w:rsidP="00BA299F">
      <w:pPr>
        <w:pStyle w:val="ListParagraph"/>
        <w:numPr>
          <w:ilvl w:val="0"/>
          <w:numId w:val="4"/>
        </w:numPr>
        <w:tabs>
          <w:tab w:val="num" w:pos="0"/>
        </w:tabs>
        <w:ind w:left="142" w:hanging="142"/>
        <w:jc w:val="both"/>
        <w:rPr>
          <w:b/>
          <w:bCs/>
          <w:color w:val="000000" w:themeColor="text1"/>
          <w:sz w:val="32"/>
          <w:szCs w:val="32"/>
        </w:rPr>
      </w:pPr>
      <w:r>
        <w:rPr>
          <w:b/>
          <w:bCs/>
          <w:color w:val="000000" w:themeColor="text1"/>
          <w:sz w:val="32"/>
          <w:szCs w:val="32"/>
        </w:rPr>
        <w:t>Geosynclines are mobile zones of water.</w:t>
      </w:r>
    </w:p>
    <w:p w:rsidR="00BA299F" w:rsidRDefault="00BA299F" w:rsidP="00BA299F">
      <w:pPr>
        <w:pStyle w:val="ListParagraph"/>
        <w:numPr>
          <w:ilvl w:val="0"/>
          <w:numId w:val="4"/>
        </w:numPr>
        <w:tabs>
          <w:tab w:val="num" w:pos="0"/>
        </w:tabs>
        <w:ind w:left="142" w:hanging="142"/>
        <w:jc w:val="both"/>
        <w:rPr>
          <w:b/>
          <w:bCs/>
          <w:color w:val="FF0000"/>
          <w:sz w:val="32"/>
          <w:szCs w:val="32"/>
          <w:u w:val="single"/>
        </w:rPr>
      </w:pPr>
      <w:r>
        <w:rPr>
          <w:b/>
          <w:bCs/>
          <w:color w:val="000000" w:themeColor="text1"/>
          <w:sz w:val="32"/>
          <w:szCs w:val="32"/>
        </w:rPr>
        <w:t xml:space="preserve">Geosynclines are generally bordered by two rigid landmasses which are called forelands. </w:t>
      </w:r>
    </w:p>
    <w:p w:rsidR="00BA299F" w:rsidRDefault="00BA299F" w:rsidP="00BA299F">
      <w:pPr>
        <w:pStyle w:val="ListParagraph"/>
        <w:ind w:left="142"/>
        <w:jc w:val="both"/>
        <w:rPr>
          <w:b/>
          <w:bCs/>
          <w:color w:val="FF0000"/>
          <w:sz w:val="40"/>
          <w:szCs w:val="40"/>
        </w:rPr>
      </w:pPr>
      <w:r>
        <w:rPr>
          <w:b/>
          <w:bCs/>
          <w:color w:val="FF0000"/>
          <w:sz w:val="48"/>
          <w:szCs w:val="48"/>
        </w:rPr>
        <w:t xml:space="preserve">             </w:t>
      </w:r>
      <w:r>
        <w:rPr>
          <w:b/>
          <w:bCs/>
          <w:color w:val="000000" w:themeColor="text1"/>
          <w:sz w:val="32"/>
          <w:szCs w:val="32"/>
          <w:u w:val="single"/>
        </w:rPr>
        <w:t xml:space="preserve"> FORELAND</w:t>
      </w:r>
      <w:r>
        <w:rPr>
          <w:b/>
          <w:bCs/>
          <w:color w:val="FF0000"/>
          <w:sz w:val="40"/>
          <w:szCs w:val="40"/>
        </w:rPr>
        <w:t xml:space="preserve">                                         (</w:t>
      </w:r>
      <w:r>
        <w:rPr>
          <w:rFonts w:ascii="Kruti Dev 010" w:hAnsi="Kruti Dev 010"/>
          <w:b/>
          <w:bCs/>
          <w:sz w:val="40"/>
          <w:szCs w:val="40"/>
        </w:rPr>
        <w:t>vxzns”k</w:t>
      </w:r>
      <w:r>
        <w:rPr>
          <w:b/>
          <w:bCs/>
          <w:color w:val="FF0000"/>
          <w:sz w:val="40"/>
          <w:szCs w:val="40"/>
        </w:rPr>
        <w:t xml:space="preserve"> )</w:t>
      </w:r>
    </w:p>
    <w:p w:rsidR="00BA299F" w:rsidRDefault="00BA299F" w:rsidP="00BA299F">
      <w:pPr>
        <w:pStyle w:val="ListParagraph"/>
        <w:ind w:left="142"/>
        <w:jc w:val="both"/>
        <w:rPr>
          <w:b/>
          <w:bCs/>
          <w:color w:val="FF0000"/>
          <w:sz w:val="32"/>
          <w:szCs w:val="32"/>
        </w:rPr>
      </w:pPr>
      <w:r>
        <w:rPr>
          <w:noProof/>
        </w:rPr>
        <mc:AlternateContent>
          <mc:Choice Requires="wps">
            <w:drawing>
              <wp:anchor distT="0" distB="0" distL="114300" distR="114300" simplePos="0" relativeHeight="251658240" behindDoc="0" locked="0" layoutInCell="1" allowOverlap="1">
                <wp:simplePos x="0" y="0"/>
                <wp:positionH relativeFrom="column">
                  <wp:posOffset>-106680</wp:posOffset>
                </wp:positionH>
                <wp:positionV relativeFrom="paragraph">
                  <wp:posOffset>114935</wp:posOffset>
                </wp:positionV>
                <wp:extent cx="6629400" cy="1076325"/>
                <wp:effectExtent l="0" t="0" r="19050" b="28575"/>
                <wp:wrapNone/>
                <wp:docPr id="3" name="Oval 3"/>
                <wp:cNvGraphicFramePr/>
                <a:graphic xmlns:a="http://schemas.openxmlformats.org/drawingml/2006/main">
                  <a:graphicData uri="http://schemas.microsoft.com/office/word/2010/wordprocessingShape">
                    <wps:wsp>
                      <wps:cNvSpPr/>
                      <wps:spPr>
                        <a:xfrm>
                          <a:off x="0" y="0"/>
                          <a:ext cx="6629400" cy="10763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A299F" w:rsidRDefault="00BA299F" w:rsidP="00BA299F">
                            <w:pPr>
                              <w:pStyle w:val="NormalWeb"/>
                              <w:spacing w:before="0" w:beforeAutospacing="0" w:after="0" w:afterAutospacing="0"/>
                              <w:jc w:val="center"/>
                            </w:pPr>
                            <w:r>
                              <w:rPr>
                                <w:rFonts w:asciiTheme="minorHAnsi" w:hAnsi="Calibri" w:cstheme="minorBidi"/>
                                <w:color w:val="FFFFFF" w:themeColor="light1"/>
                                <w:kern w:val="24"/>
                                <w:sz w:val="64"/>
                                <w:szCs w:val="64"/>
                              </w:rPr>
                              <w:t>GEOSYNCLINE (</w:t>
                            </w:r>
                            <w:r>
                              <w:rPr>
                                <w:rFonts w:ascii="Kruti Dev 010" w:hAnsi="Kruti Dev 010" w:cstheme="minorBidi"/>
                                <w:color w:val="FFFFFF" w:themeColor="light1"/>
                                <w:kern w:val="24"/>
                                <w:sz w:val="64"/>
                                <w:szCs w:val="64"/>
                              </w:rPr>
                              <w:t>HkwlUufr</w:t>
                            </w:r>
                            <w:r>
                              <w:rPr>
                                <w:rFonts w:asciiTheme="minorHAnsi" w:hAnsi="Calibri" w:cstheme="minorBidi"/>
                                <w:color w:val="FFFFFF" w:themeColor="light1"/>
                                <w:kern w:val="24"/>
                                <w:sz w:val="64"/>
                                <w:szCs w:val="64"/>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id="Oval 3" o:spid="_x0000_s1027" style="position:absolute;left:0;text-align:left;margin-left:-8.4pt;margin-top:9.05pt;width:522pt;height:8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" fillcolor="#4472c4 [3204]" strokecolor="#1f3763 [1604]" strokeweight="1pt">
                <v:stroke joinstyle="miter"/>
                <v:textbox>
                  <w:txbxContent>
                    <w:p w:rsidR="00BA299F" w:rsidRDefault="00BA299F" w:rsidP="00BA299F">
                      <w:pPr>
                        <w:pStyle w:val="NormalWeb"/>
                        <w:spacing w:before="0" w:beforeAutospacing="0" w:after="0" w:afterAutospacing="0"/>
                        <w:jc w:val="center"/>
                      </w:pPr>
                      <w:r>
                        <w:rPr>
                          <w:rFonts w:asciiTheme="minorHAnsi" w:hAnsi="Calibri" w:cstheme="minorBidi"/>
                          <w:color w:val="FFFFFF" w:themeColor="light1"/>
                          <w:kern w:val="24"/>
                          <w:sz w:val="64"/>
                          <w:szCs w:val="64"/>
                        </w:rPr>
                        <w:t>GEOSYNCLINE (</w:t>
                      </w:r>
                      <w:r>
                        <w:rPr>
                          <w:rFonts w:ascii="Kruti Dev 010" w:hAnsi="Kruti Dev 010" w:cstheme="minorBidi"/>
                          <w:color w:val="FFFFFF" w:themeColor="light1"/>
                          <w:kern w:val="24"/>
                          <w:sz w:val="64"/>
                          <w:szCs w:val="64"/>
                        </w:rPr>
                        <w:t>HkwlUufr</w:t>
                      </w:r>
                      <w:r>
                        <w:rPr>
                          <w:rFonts w:asciiTheme="minorHAnsi" w:hAnsi="Calibri" w:cstheme="minorBidi"/>
                          <w:color w:val="FFFFFF" w:themeColor="light1"/>
                          <w:kern w:val="24"/>
                          <w:sz w:val="64"/>
                          <w:szCs w:val="64"/>
                        </w:rPr>
                        <w:t>)</w:t>
                      </w:r>
                    </w:p>
                  </w:txbxContent>
                </v:textbox>
              </v:oval>
            </w:pict>
          </mc:Fallback>
        </mc:AlternateContent>
      </w:r>
    </w:p>
    <w:p w:rsidR="00BA299F" w:rsidRDefault="00BA299F" w:rsidP="00BA299F">
      <w:pPr>
        <w:pStyle w:val="ListParagraph"/>
        <w:ind w:left="142"/>
        <w:jc w:val="both"/>
        <w:rPr>
          <w:b/>
          <w:bCs/>
          <w:color w:val="FF0000"/>
          <w:sz w:val="32"/>
          <w:szCs w:val="32"/>
        </w:rPr>
      </w:pPr>
    </w:p>
    <w:p w:rsidR="00BA299F" w:rsidRDefault="00BA299F" w:rsidP="00BA299F">
      <w:pPr>
        <w:pStyle w:val="ListParagraph"/>
        <w:ind w:left="142"/>
        <w:jc w:val="both"/>
        <w:rPr>
          <w:b/>
          <w:bCs/>
          <w:color w:val="FF0000"/>
          <w:sz w:val="32"/>
          <w:szCs w:val="32"/>
        </w:rPr>
      </w:pPr>
    </w:p>
    <w:p w:rsidR="00BA299F" w:rsidRDefault="00BA299F" w:rsidP="00BA299F">
      <w:pPr>
        <w:pStyle w:val="ListParagraph"/>
        <w:ind w:left="142"/>
        <w:jc w:val="both"/>
        <w:rPr>
          <w:b/>
          <w:bCs/>
          <w:color w:val="FF0000"/>
          <w:sz w:val="32"/>
          <w:szCs w:val="32"/>
        </w:rPr>
      </w:pPr>
    </w:p>
    <w:p w:rsidR="00BA299F" w:rsidRDefault="00BA299F" w:rsidP="00BA299F">
      <w:pPr>
        <w:pStyle w:val="ListParagraph"/>
        <w:ind w:left="142"/>
        <w:jc w:val="both"/>
        <w:rPr>
          <w:b/>
          <w:bCs/>
          <w:color w:val="FF0000"/>
          <w:sz w:val="32"/>
          <w:szCs w:val="32"/>
        </w:rPr>
      </w:pPr>
    </w:p>
    <w:p w:rsidR="00BA299F" w:rsidRDefault="00BA299F" w:rsidP="00BA299F">
      <w:pPr>
        <w:pStyle w:val="ListParagraph"/>
        <w:ind w:left="142"/>
        <w:jc w:val="both"/>
        <w:rPr>
          <w:b/>
          <w:bCs/>
          <w:color w:val="FF0000"/>
          <w:sz w:val="40"/>
          <w:szCs w:val="40"/>
        </w:rPr>
      </w:pPr>
      <w:r>
        <w:rPr>
          <w:b/>
          <w:bCs/>
          <w:color w:val="000000" w:themeColor="text1"/>
          <w:sz w:val="32"/>
          <w:szCs w:val="32"/>
        </w:rPr>
        <w:t xml:space="preserve">                  </w:t>
      </w:r>
      <w:r>
        <w:rPr>
          <w:b/>
          <w:bCs/>
          <w:color w:val="000000" w:themeColor="text1"/>
          <w:sz w:val="32"/>
          <w:szCs w:val="32"/>
          <w:u w:val="single"/>
        </w:rPr>
        <w:t>FORELAND</w:t>
      </w:r>
      <w:r>
        <w:rPr>
          <w:b/>
          <w:bCs/>
          <w:color w:val="FF0000"/>
          <w:sz w:val="40"/>
          <w:szCs w:val="40"/>
        </w:rPr>
        <w:t xml:space="preserve">                                     (</w:t>
      </w:r>
      <w:r>
        <w:rPr>
          <w:rFonts w:ascii="Kruti Dev 010" w:hAnsi="Kruti Dev 010"/>
          <w:b/>
          <w:bCs/>
          <w:sz w:val="40"/>
          <w:szCs w:val="40"/>
        </w:rPr>
        <w:t>vxzns”k</w:t>
      </w:r>
      <w:r>
        <w:rPr>
          <w:b/>
          <w:bCs/>
          <w:color w:val="FF0000"/>
          <w:sz w:val="40"/>
          <w:szCs w:val="40"/>
        </w:rPr>
        <w:t xml:space="preserve"> ) </w:t>
      </w:r>
    </w:p>
    <w:p w:rsidR="00BA299F" w:rsidRDefault="00BA299F" w:rsidP="00BA299F">
      <w:pPr>
        <w:pStyle w:val="ListParagraph"/>
        <w:ind w:left="142"/>
        <w:jc w:val="center"/>
        <w:rPr>
          <w:b/>
          <w:bCs/>
          <w:color w:val="000000" w:themeColor="text1"/>
          <w:sz w:val="32"/>
          <w:szCs w:val="32"/>
          <w:u w:val="single"/>
        </w:rPr>
      </w:pPr>
      <w:r>
        <w:rPr>
          <w:b/>
          <w:bCs/>
          <w:color w:val="000000" w:themeColor="text1"/>
          <w:sz w:val="32"/>
          <w:szCs w:val="32"/>
          <w:u w:val="single"/>
        </w:rPr>
        <w:lastRenderedPageBreak/>
        <w:t>EVOLUTION OF THE CONCEPT</w:t>
      </w:r>
    </w:p>
    <w:p w:rsidR="00BA299F" w:rsidRDefault="00BA299F" w:rsidP="00BA299F">
      <w:pPr>
        <w:pStyle w:val="ListParagraph"/>
        <w:ind w:left="142"/>
        <w:jc w:val="both"/>
        <w:rPr>
          <w:b/>
          <w:bCs/>
          <w:color w:val="000000" w:themeColor="text1"/>
          <w:sz w:val="32"/>
          <w:szCs w:val="32"/>
        </w:rPr>
      </w:pPr>
      <w:r>
        <w:rPr>
          <w:b/>
          <w:bCs/>
          <w:color w:val="000000" w:themeColor="text1"/>
          <w:sz w:val="32"/>
          <w:szCs w:val="32"/>
        </w:rPr>
        <w:t xml:space="preserve">      The concept of Geosyncline was given by James Hall and Dana. (</w:t>
      </w:r>
      <w:r>
        <w:rPr>
          <w:rFonts w:ascii="Kruti Dev 010" w:hAnsi="Kruti Dev 010"/>
          <w:b/>
          <w:bCs/>
          <w:sz w:val="36"/>
          <w:szCs w:val="36"/>
        </w:rPr>
        <w:t>gkWy vkSj Mkuk dh nsu gS&amp;HkwlUufr</w:t>
      </w:r>
      <w:r>
        <w:rPr>
          <w:b/>
          <w:bCs/>
          <w:color w:val="000000" w:themeColor="text1"/>
          <w:sz w:val="32"/>
          <w:szCs w:val="32"/>
        </w:rPr>
        <w:t>)</w:t>
      </w:r>
    </w:p>
    <w:p w:rsidR="00BA299F" w:rsidRDefault="00BA299F" w:rsidP="00BA299F">
      <w:pPr>
        <w:pStyle w:val="ListParagraph"/>
        <w:numPr>
          <w:ilvl w:val="0"/>
          <w:numId w:val="5"/>
        </w:numPr>
        <w:rPr>
          <w:b/>
          <w:bCs/>
          <w:color w:val="FF0000"/>
          <w:sz w:val="44"/>
          <w:szCs w:val="44"/>
          <w:u w:val="single"/>
        </w:rPr>
      </w:pPr>
      <w:r>
        <w:rPr>
          <w:b/>
          <w:bCs/>
          <w:color w:val="000000" w:themeColor="text1"/>
          <w:sz w:val="32"/>
          <w:szCs w:val="32"/>
        </w:rPr>
        <w:t>The concept was elaborated / developed later on by E.Haug.(</w:t>
      </w:r>
      <w:r>
        <w:rPr>
          <w:rFonts w:ascii="Kruti Dev 010" w:hAnsi="Kruti Dev 010"/>
          <w:b/>
          <w:bCs/>
          <w:sz w:val="36"/>
          <w:szCs w:val="36"/>
        </w:rPr>
        <w:t xml:space="preserve">gkWx us HkwlUufr fl|kUr dks fodflr fd;k </w:t>
      </w:r>
      <w:r>
        <w:rPr>
          <w:b/>
          <w:bCs/>
          <w:color w:val="000000" w:themeColor="text1"/>
          <w:sz w:val="32"/>
          <w:szCs w:val="32"/>
        </w:rPr>
        <w:t>)</w:t>
      </w:r>
    </w:p>
    <w:p w:rsidR="00BA299F" w:rsidRDefault="00BA299F" w:rsidP="00BA299F">
      <w:pPr>
        <w:pStyle w:val="ListParagraph"/>
        <w:numPr>
          <w:ilvl w:val="0"/>
          <w:numId w:val="5"/>
        </w:numPr>
        <w:rPr>
          <w:b/>
          <w:bCs/>
          <w:color w:val="FF0000"/>
          <w:sz w:val="44"/>
          <w:szCs w:val="44"/>
          <w:u w:val="single"/>
        </w:rPr>
      </w:pPr>
      <w:r>
        <w:rPr>
          <w:b/>
          <w:bCs/>
          <w:color w:val="FF0000"/>
          <w:sz w:val="44"/>
          <w:szCs w:val="44"/>
          <w:u w:val="single"/>
        </w:rPr>
        <w:t xml:space="preserve"> </w:t>
      </w:r>
      <w:r>
        <w:rPr>
          <w:b/>
          <w:bCs/>
          <w:color w:val="000000" w:themeColor="text1"/>
          <w:sz w:val="32"/>
          <w:szCs w:val="32"/>
        </w:rPr>
        <w:t>“While the theory of geosynclines is due to Haug, the concept of idea belongs to Hall and Dana.</w:t>
      </w:r>
      <w:r>
        <w:rPr>
          <w:b/>
          <w:bCs/>
          <w:color w:val="FF0000"/>
          <w:sz w:val="44"/>
          <w:szCs w:val="44"/>
        </w:rPr>
        <w:t xml:space="preserve">  </w:t>
      </w:r>
      <w:r>
        <w:rPr>
          <w:b/>
          <w:bCs/>
          <w:color w:val="000000" w:themeColor="text1"/>
          <w:sz w:val="32"/>
          <w:szCs w:val="32"/>
        </w:rPr>
        <w:t>(</w:t>
      </w:r>
      <w:r>
        <w:rPr>
          <w:rFonts w:ascii="Kruti Dev 010" w:hAnsi="Kruti Dev 010"/>
          <w:b/>
          <w:bCs/>
          <w:sz w:val="36"/>
          <w:szCs w:val="36"/>
        </w:rPr>
        <w:t>HkwlUufr fl|kUr</w:t>
      </w:r>
      <w:r>
        <w:rPr>
          <w:b/>
          <w:bCs/>
          <w:color w:val="FF0000"/>
          <w:sz w:val="44"/>
          <w:szCs w:val="44"/>
          <w:u w:val="single"/>
        </w:rPr>
        <w:t xml:space="preserve"> </w:t>
      </w:r>
      <w:r>
        <w:rPr>
          <w:b/>
          <w:bCs/>
          <w:color w:val="000000" w:themeColor="text1"/>
          <w:sz w:val="32"/>
          <w:szCs w:val="32"/>
        </w:rPr>
        <w:t>)</w:t>
      </w:r>
    </w:p>
    <w:p w:rsidR="00BA299F" w:rsidRDefault="00BA299F" w:rsidP="00BA299F">
      <w:pPr>
        <w:pStyle w:val="ListParagraph"/>
        <w:ind w:left="993"/>
        <w:jc w:val="center"/>
        <w:rPr>
          <w:b/>
          <w:bCs/>
          <w:color w:val="000000" w:themeColor="text1"/>
          <w:sz w:val="44"/>
          <w:szCs w:val="44"/>
          <w:u w:val="single"/>
        </w:rPr>
      </w:pPr>
      <w:r>
        <w:rPr>
          <w:b/>
          <w:bCs/>
          <w:color w:val="000000" w:themeColor="text1"/>
          <w:sz w:val="44"/>
          <w:szCs w:val="44"/>
          <w:u w:val="single"/>
        </w:rPr>
        <w:t>EVOLUTION OF THE CONCEPT</w:t>
      </w:r>
    </w:p>
    <w:p w:rsidR="00BA299F" w:rsidRDefault="00BA299F" w:rsidP="00BA299F">
      <w:pPr>
        <w:pStyle w:val="ListParagraph"/>
        <w:numPr>
          <w:ilvl w:val="0"/>
          <w:numId w:val="6"/>
        </w:numPr>
        <w:jc w:val="both"/>
        <w:rPr>
          <w:b/>
          <w:bCs/>
          <w:color w:val="FF0000"/>
          <w:sz w:val="44"/>
          <w:szCs w:val="44"/>
          <w:u w:val="single"/>
        </w:rPr>
      </w:pPr>
      <w:r>
        <w:rPr>
          <w:b/>
          <w:bCs/>
          <w:color w:val="000000" w:themeColor="text1"/>
          <w:sz w:val="32"/>
          <w:szCs w:val="32"/>
        </w:rPr>
        <w:t>Concept of Hall (1859) &amp; Dana (1873) (</w:t>
      </w:r>
      <w:r>
        <w:rPr>
          <w:rFonts w:ascii="Kruti Dev 010" w:hAnsi="Kruti Dev 010"/>
          <w:b/>
          <w:bCs/>
          <w:sz w:val="36"/>
          <w:szCs w:val="36"/>
        </w:rPr>
        <w:t>gkWy ,oa Mkuk dh ladYiuk</w:t>
      </w:r>
      <w:r>
        <w:rPr>
          <w:b/>
          <w:bCs/>
          <w:color w:val="000000" w:themeColor="text1"/>
          <w:sz w:val="32"/>
          <w:szCs w:val="32"/>
        </w:rPr>
        <w:t>)</w:t>
      </w:r>
    </w:p>
    <w:p w:rsidR="00BA299F" w:rsidRDefault="00BA299F" w:rsidP="00BA299F">
      <w:pPr>
        <w:pStyle w:val="ListParagraph"/>
        <w:numPr>
          <w:ilvl w:val="0"/>
          <w:numId w:val="6"/>
        </w:numPr>
        <w:jc w:val="both"/>
        <w:rPr>
          <w:b/>
          <w:bCs/>
          <w:color w:val="FF0000"/>
          <w:sz w:val="44"/>
          <w:szCs w:val="44"/>
          <w:u w:val="single"/>
        </w:rPr>
      </w:pPr>
      <w:r>
        <w:rPr>
          <w:b/>
          <w:bCs/>
          <w:color w:val="000000" w:themeColor="text1"/>
          <w:sz w:val="32"/>
          <w:szCs w:val="32"/>
        </w:rPr>
        <w:t>Concept of Haug (</w:t>
      </w:r>
      <w:r>
        <w:rPr>
          <w:rFonts w:ascii="Kruti Dev 010" w:hAnsi="Kruti Dev 010"/>
          <w:b/>
          <w:bCs/>
          <w:sz w:val="36"/>
          <w:szCs w:val="36"/>
        </w:rPr>
        <w:t>gkWx dh ladYiuk</w:t>
      </w:r>
      <w:r>
        <w:rPr>
          <w:b/>
          <w:bCs/>
          <w:color w:val="000000" w:themeColor="text1"/>
          <w:sz w:val="32"/>
          <w:szCs w:val="32"/>
        </w:rPr>
        <w:t>)</w:t>
      </w:r>
    </w:p>
    <w:p w:rsidR="00BA299F" w:rsidRDefault="00BA299F" w:rsidP="00BA299F">
      <w:pPr>
        <w:pStyle w:val="ListParagraph"/>
        <w:numPr>
          <w:ilvl w:val="0"/>
          <w:numId w:val="6"/>
        </w:numPr>
        <w:jc w:val="both"/>
        <w:rPr>
          <w:b/>
          <w:bCs/>
          <w:color w:val="FF0000"/>
          <w:sz w:val="44"/>
          <w:szCs w:val="44"/>
          <w:u w:val="single"/>
        </w:rPr>
      </w:pPr>
      <w:r>
        <w:rPr>
          <w:b/>
          <w:bCs/>
          <w:color w:val="000000" w:themeColor="text1"/>
          <w:sz w:val="32"/>
          <w:szCs w:val="32"/>
        </w:rPr>
        <w:t>Concept of J.W.Evans (</w:t>
      </w:r>
      <w:r>
        <w:rPr>
          <w:rFonts w:ascii="Kruti Dev 010" w:hAnsi="Kruti Dev 010"/>
          <w:b/>
          <w:bCs/>
          <w:sz w:val="36"/>
          <w:szCs w:val="36"/>
        </w:rPr>
        <w:t>ts0 MCY;q bokUl dh ladYiuk</w:t>
      </w:r>
      <w:r>
        <w:rPr>
          <w:b/>
          <w:bCs/>
          <w:color w:val="000000" w:themeColor="text1"/>
          <w:sz w:val="32"/>
          <w:szCs w:val="32"/>
        </w:rPr>
        <w:t>)</w:t>
      </w:r>
    </w:p>
    <w:p w:rsidR="00BA299F" w:rsidRDefault="00BA299F" w:rsidP="00BA299F">
      <w:pPr>
        <w:pStyle w:val="ListParagraph"/>
        <w:numPr>
          <w:ilvl w:val="0"/>
          <w:numId w:val="6"/>
        </w:numPr>
        <w:jc w:val="both"/>
        <w:rPr>
          <w:b/>
          <w:bCs/>
          <w:color w:val="FF0000"/>
          <w:sz w:val="44"/>
          <w:szCs w:val="44"/>
          <w:u w:val="single"/>
        </w:rPr>
      </w:pPr>
      <w:r>
        <w:rPr>
          <w:b/>
          <w:bCs/>
          <w:color w:val="000000" w:themeColor="text1"/>
          <w:sz w:val="32"/>
          <w:szCs w:val="32"/>
        </w:rPr>
        <w:t>Concept of Schuchert</w:t>
      </w:r>
      <w:r>
        <w:rPr>
          <w:b/>
          <w:bCs/>
          <w:color w:val="FF0000"/>
          <w:sz w:val="44"/>
          <w:szCs w:val="44"/>
          <w:u w:val="single"/>
        </w:rPr>
        <w:t xml:space="preserve"> </w:t>
      </w:r>
      <w:r>
        <w:rPr>
          <w:b/>
          <w:bCs/>
          <w:color w:val="000000" w:themeColor="text1"/>
          <w:sz w:val="32"/>
          <w:szCs w:val="32"/>
        </w:rPr>
        <w:t xml:space="preserve"> (</w:t>
      </w:r>
      <w:r>
        <w:rPr>
          <w:rFonts w:ascii="Kruti Dev 010" w:hAnsi="Kruti Dev 010"/>
          <w:b/>
          <w:bCs/>
          <w:sz w:val="36"/>
          <w:szCs w:val="36"/>
        </w:rPr>
        <w:t xml:space="preserve"> “kw”kVZ dh ladYiuk</w:t>
      </w:r>
      <w:r>
        <w:rPr>
          <w:b/>
          <w:bCs/>
          <w:color w:val="000000" w:themeColor="text1"/>
          <w:sz w:val="32"/>
          <w:szCs w:val="32"/>
        </w:rPr>
        <w:t>)</w:t>
      </w:r>
    </w:p>
    <w:p w:rsidR="00BA299F" w:rsidRDefault="00BA299F" w:rsidP="00BA299F">
      <w:pPr>
        <w:pStyle w:val="ListParagraph"/>
        <w:numPr>
          <w:ilvl w:val="0"/>
          <w:numId w:val="6"/>
        </w:numPr>
        <w:jc w:val="both"/>
        <w:rPr>
          <w:b/>
          <w:bCs/>
          <w:color w:val="FF0000"/>
          <w:sz w:val="44"/>
          <w:szCs w:val="44"/>
          <w:u w:val="single"/>
        </w:rPr>
      </w:pPr>
      <w:r>
        <w:rPr>
          <w:b/>
          <w:bCs/>
          <w:color w:val="000000" w:themeColor="text1"/>
          <w:sz w:val="32"/>
          <w:szCs w:val="32"/>
        </w:rPr>
        <w:t>Concept of Arther Holmes, (</w:t>
      </w:r>
      <w:r>
        <w:rPr>
          <w:rFonts w:ascii="Kruti Dev 010" w:hAnsi="Kruti Dev 010"/>
          <w:b/>
          <w:bCs/>
          <w:sz w:val="36"/>
          <w:szCs w:val="36"/>
        </w:rPr>
        <w:t>vkFkZj gksEl dh ladYiuk</w:t>
      </w:r>
      <w:r>
        <w:rPr>
          <w:b/>
          <w:bCs/>
          <w:color w:val="000000" w:themeColor="text1"/>
          <w:sz w:val="32"/>
          <w:szCs w:val="32"/>
        </w:rPr>
        <w:t>)</w:t>
      </w:r>
    </w:p>
    <w:p w:rsidR="00BA299F" w:rsidRDefault="00BA299F" w:rsidP="00BA299F">
      <w:pPr>
        <w:pStyle w:val="ListParagraph"/>
        <w:numPr>
          <w:ilvl w:val="0"/>
          <w:numId w:val="6"/>
        </w:numPr>
        <w:jc w:val="both"/>
        <w:rPr>
          <w:b/>
          <w:bCs/>
          <w:color w:val="FF0000"/>
          <w:sz w:val="44"/>
          <w:szCs w:val="44"/>
          <w:u w:val="single"/>
        </w:rPr>
      </w:pPr>
      <w:r>
        <w:rPr>
          <w:b/>
          <w:bCs/>
          <w:color w:val="000000" w:themeColor="text1"/>
          <w:sz w:val="32"/>
          <w:szCs w:val="32"/>
        </w:rPr>
        <w:t>Concept of Dustar (</w:t>
      </w:r>
      <w:r>
        <w:rPr>
          <w:rFonts w:ascii="Kruti Dev 010" w:hAnsi="Kruti Dev 010"/>
          <w:b/>
          <w:bCs/>
          <w:sz w:val="36"/>
          <w:szCs w:val="36"/>
        </w:rPr>
        <w:t>MLVj dh ladYiuk</w:t>
      </w:r>
      <w:r>
        <w:rPr>
          <w:b/>
          <w:bCs/>
          <w:color w:val="000000" w:themeColor="text1"/>
          <w:sz w:val="32"/>
          <w:szCs w:val="32"/>
        </w:rPr>
        <w:t>)</w:t>
      </w:r>
    </w:p>
    <w:p w:rsidR="00BA299F" w:rsidRDefault="00BA299F" w:rsidP="00BA299F">
      <w:pPr>
        <w:pStyle w:val="ListParagraph"/>
        <w:numPr>
          <w:ilvl w:val="0"/>
          <w:numId w:val="6"/>
        </w:numPr>
        <w:jc w:val="both"/>
        <w:rPr>
          <w:b/>
          <w:bCs/>
          <w:color w:val="FF0000"/>
          <w:sz w:val="44"/>
          <w:szCs w:val="44"/>
          <w:u w:val="single"/>
        </w:rPr>
      </w:pPr>
      <w:r>
        <w:rPr>
          <w:b/>
          <w:bCs/>
          <w:color w:val="000000" w:themeColor="text1"/>
          <w:sz w:val="32"/>
          <w:szCs w:val="32"/>
        </w:rPr>
        <w:t>Concept of Stille (</w:t>
      </w:r>
      <w:r>
        <w:rPr>
          <w:rFonts w:ascii="Kruti Dev 010" w:hAnsi="Kruti Dev 010"/>
          <w:b/>
          <w:bCs/>
          <w:sz w:val="36"/>
          <w:szCs w:val="36"/>
        </w:rPr>
        <w:t>fLVys dh ladYiuk</w:t>
      </w:r>
      <w:r>
        <w:rPr>
          <w:b/>
          <w:bCs/>
          <w:color w:val="000000" w:themeColor="text1"/>
          <w:sz w:val="32"/>
          <w:szCs w:val="32"/>
        </w:rPr>
        <w:t>)</w:t>
      </w:r>
    </w:p>
    <w:p w:rsidR="00BA299F" w:rsidRDefault="00BA299F" w:rsidP="00BA299F">
      <w:pPr>
        <w:pStyle w:val="ListParagraph"/>
        <w:numPr>
          <w:ilvl w:val="0"/>
          <w:numId w:val="6"/>
        </w:numPr>
        <w:jc w:val="both"/>
        <w:rPr>
          <w:b/>
          <w:bCs/>
          <w:color w:val="FF0000"/>
          <w:sz w:val="44"/>
          <w:szCs w:val="44"/>
          <w:u w:val="single"/>
        </w:rPr>
      </w:pPr>
      <w:r>
        <w:rPr>
          <w:b/>
          <w:bCs/>
          <w:color w:val="000000" w:themeColor="text1"/>
          <w:sz w:val="32"/>
          <w:szCs w:val="32"/>
        </w:rPr>
        <w:t>Plate Tectonic Concept  (</w:t>
      </w:r>
      <w:r>
        <w:rPr>
          <w:rFonts w:ascii="Kruti Dev 010" w:hAnsi="Kruti Dev 010"/>
          <w:b/>
          <w:bCs/>
          <w:sz w:val="36"/>
          <w:szCs w:val="36"/>
        </w:rPr>
        <w:t>IysV foorZfudh ladYiuk</w:t>
      </w:r>
      <w:r>
        <w:rPr>
          <w:b/>
          <w:bCs/>
          <w:color w:val="000000" w:themeColor="text1"/>
          <w:sz w:val="32"/>
          <w:szCs w:val="32"/>
        </w:rPr>
        <w:t>)</w:t>
      </w:r>
    </w:p>
    <w:p w:rsidR="00BA299F" w:rsidRDefault="00BA299F" w:rsidP="00BA299F">
      <w:pPr>
        <w:pStyle w:val="ListParagraph"/>
        <w:ind w:left="993"/>
        <w:jc w:val="center"/>
        <w:rPr>
          <w:b/>
          <w:bCs/>
          <w:color w:val="000000" w:themeColor="text1"/>
          <w:sz w:val="44"/>
          <w:szCs w:val="44"/>
          <w:u w:val="single"/>
        </w:rPr>
      </w:pPr>
      <w:r>
        <w:rPr>
          <w:b/>
          <w:bCs/>
          <w:color w:val="000000" w:themeColor="text1"/>
          <w:sz w:val="44"/>
          <w:szCs w:val="44"/>
          <w:u w:val="single"/>
        </w:rPr>
        <w:t>THE CONCEPT OF DANA</w:t>
      </w:r>
    </w:p>
    <w:p w:rsidR="00BA299F" w:rsidRDefault="00BA299F" w:rsidP="00BA299F">
      <w:pPr>
        <w:pStyle w:val="ListParagraph"/>
        <w:numPr>
          <w:ilvl w:val="0"/>
          <w:numId w:val="7"/>
        </w:numPr>
        <w:jc w:val="both"/>
        <w:rPr>
          <w:b/>
          <w:bCs/>
          <w:color w:val="000000" w:themeColor="text1"/>
          <w:sz w:val="32"/>
          <w:szCs w:val="32"/>
        </w:rPr>
      </w:pPr>
      <w:r>
        <w:rPr>
          <w:b/>
          <w:bCs/>
          <w:color w:val="000000" w:themeColor="text1"/>
          <w:sz w:val="32"/>
          <w:szCs w:val="32"/>
        </w:rPr>
        <w:t>Dana studied the folded mountains and postulated that the sediments of the rocks of folded mountains were of marine origin.</w:t>
      </w:r>
    </w:p>
    <w:p w:rsidR="00BA299F" w:rsidRDefault="00BA299F" w:rsidP="00BA299F">
      <w:pPr>
        <w:pStyle w:val="ListParagraph"/>
        <w:numPr>
          <w:ilvl w:val="0"/>
          <w:numId w:val="7"/>
        </w:numPr>
        <w:jc w:val="both"/>
        <w:rPr>
          <w:b/>
          <w:bCs/>
          <w:color w:val="000000" w:themeColor="text1"/>
          <w:sz w:val="32"/>
          <w:szCs w:val="32"/>
        </w:rPr>
      </w:pPr>
      <w:r>
        <w:rPr>
          <w:b/>
          <w:bCs/>
          <w:color w:val="000000" w:themeColor="text1"/>
          <w:sz w:val="32"/>
          <w:szCs w:val="32"/>
        </w:rPr>
        <w:t>Dana postulated that these rocks are deposited in long, narrow and shallow seas.</w:t>
      </w:r>
    </w:p>
    <w:p w:rsidR="00BA299F" w:rsidRDefault="00BA299F" w:rsidP="00BA299F">
      <w:pPr>
        <w:pStyle w:val="ListParagraph"/>
        <w:numPr>
          <w:ilvl w:val="0"/>
          <w:numId w:val="7"/>
        </w:numPr>
        <w:jc w:val="both"/>
        <w:rPr>
          <w:b/>
          <w:bCs/>
          <w:color w:val="000000" w:themeColor="text1"/>
          <w:sz w:val="32"/>
          <w:szCs w:val="32"/>
        </w:rPr>
      </w:pPr>
      <w:r>
        <w:rPr>
          <w:b/>
          <w:bCs/>
          <w:color w:val="000000" w:themeColor="text1"/>
          <w:sz w:val="32"/>
          <w:szCs w:val="32"/>
        </w:rPr>
        <w:t>Dana at first, coined the term ‘geosyncline’  for such water depressions.</w:t>
      </w:r>
    </w:p>
    <w:p w:rsidR="00BA299F" w:rsidRDefault="00BA299F" w:rsidP="00BA299F">
      <w:pPr>
        <w:pStyle w:val="ListParagraph"/>
        <w:numPr>
          <w:ilvl w:val="0"/>
          <w:numId w:val="7"/>
        </w:numPr>
        <w:jc w:val="both"/>
        <w:rPr>
          <w:b/>
          <w:bCs/>
          <w:color w:val="FF0000"/>
          <w:sz w:val="44"/>
          <w:szCs w:val="44"/>
          <w:u w:val="single"/>
        </w:rPr>
      </w:pPr>
      <w:r>
        <w:rPr>
          <w:b/>
          <w:bCs/>
          <w:color w:val="000000" w:themeColor="text1"/>
          <w:sz w:val="32"/>
          <w:szCs w:val="32"/>
        </w:rPr>
        <w:t>Dana defined that “Geosynclin</w:t>
      </w:r>
      <w:bookmarkStart w:id="0" w:name="_GoBack"/>
      <w:bookmarkEnd w:id="0"/>
      <w:r>
        <w:rPr>
          <w:b/>
          <w:bCs/>
          <w:color w:val="000000" w:themeColor="text1"/>
          <w:sz w:val="32"/>
          <w:szCs w:val="32"/>
        </w:rPr>
        <w:t>e is a long, narrow, shallow and sinking beds of seas (</w:t>
      </w:r>
      <w:r>
        <w:rPr>
          <w:rFonts w:ascii="Kruti Dev 010" w:hAnsi="Kruti Dev 010"/>
          <w:b/>
          <w:bCs/>
          <w:sz w:val="36"/>
          <w:szCs w:val="36"/>
        </w:rPr>
        <w:t>HkwlUufr ,d yEch] ladjh] fNNyh ,oa /kWalrh leqnzh ryh gSA</w:t>
      </w:r>
      <w:r>
        <w:rPr>
          <w:b/>
          <w:bCs/>
          <w:color w:val="000000" w:themeColor="text1"/>
          <w:sz w:val="32"/>
          <w:szCs w:val="32"/>
        </w:rPr>
        <w:t xml:space="preserve"> ).</w:t>
      </w:r>
    </w:p>
    <w:p w:rsidR="00BA299F" w:rsidRDefault="00BA299F" w:rsidP="00BA299F">
      <w:pPr>
        <w:pStyle w:val="ListParagraph"/>
        <w:ind w:left="993"/>
        <w:jc w:val="center"/>
        <w:rPr>
          <w:b/>
          <w:bCs/>
          <w:color w:val="FF0000"/>
          <w:sz w:val="44"/>
          <w:szCs w:val="44"/>
          <w:u w:val="single"/>
        </w:rPr>
      </w:pPr>
      <w:r>
        <w:rPr>
          <w:b/>
          <w:bCs/>
          <w:color w:val="000000" w:themeColor="text1"/>
          <w:sz w:val="44"/>
          <w:szCs w:val="44"/>
          <w:u w:val="single"/>
        </w:rPr>
        <w:lastRenderedPageBreak/>
        <w:t>THE CONCEPT OF HALL (</w:t>
      </w:r>
      <w:r>
        <w:rPr>
          <w:rFonts w:ascii="Kruti Dev 010" w:hAnsi="Kruti Dev 010"/>
          <w:b/>
          <w:bCs/>
          <w:sz w:val="36"/>
          <w:szCs w:val="36"/>
        </w:rPr>
        <w:t>gkWy dk er</w:t>
      </w:r>
      <w:r>
        <w:rPr>
          <w:b/>
          <w:bCs/>
          <w:color w:val="000000" w:themeColor="text1"/>
          <w:sz w:val="44"/>
          <w:szCs w:val="44"/>
          <w:u w:val="single"/>
        </w:rPr>
        <w:t>)</w:t>
      </w:r>
    </w:p>
    <w:p w:rsidR="00BA299F" w:rsidRDefault="00BA299F" w:rsidP="00BA299F">
      <w:pPr>
        <w:pStyle w:val="ListParagraph"/>
        <w:numPr>
          <w:ilvl w:val="0"/>
          <w:numId w:val="7"/>
        </w:numPr>
        <w:jc w:val="both"/>
        <w:rPr>
          <w:b/>
          <w:bCs/>
          <w:color w:val="000000" w:themeColor="text1"/>
          <w:sz w:val="32"/>
          <w:szCs w:val="32"/>
        </w:rPr>
      </w:pPr>
      <w:r>
        <w:rPr>
          <w:b/>
          <w:bCs/>
          <w:color w:val="000000" w:themeColor="text1"/>
          <w:sz w:val="32"/>
          <w:szCs w:val="32"/>
        </w:rPr>
        <w:t>Hall elaborated the concept of geosynclines as advanced by Dana. (</w:t>
      </w:r>
      <w:r>
        <w:rPr>
          <w:rFonts w:ascii="Kruti Dev 010" w:hAnsi="Kruti Dev 010"/>
          <w:b/>
          <w:bCs/>
          <w:sz w:val="36"/>
          <w:szCs w:val="36"/>
        </w:rPr>
        <w:t>ladYiuk dk izfriknu Mkuk us fd;k</w:t>
      </w:r>
      <w:r>
        <w:rPr>
          <w:b/>
          <w:bCs/>
          <w:color w:val="000000" w:themeColor="text1"/>
          <w:sz w:val="32"/>
          <w:szCs w:val="32"/>
        </w:rPr>
        <w:t xml:space="preserve"> )</w:t>
      </w:r>
    </w:p>
    <w:p w:rsidR="00BA299F" w:rsidRDefault="00BA299F" w:rsidP="00BA299F">
      <w:pPr>
        <w:pStyle w:val="ListParagraph"/>
        <w:numPr>
          <w:ilvl w:val="0"/>
          <w:numId w:val="7"/>
        </w:numPr>
        <w:jc w:val="both"/>
        <w:rPr>
          <w:b/>
          <w:bCs/>
          <w:color w:val="000000" w:themeColor="text1"/>
          <w:sz w:val="32"/>
          <w:szCs w:val="32"/>
        </w:rPr>
      </w:pPr>
      <w:r>
        <w:rPr>
          <w:b/>
          <w:bCs/>
          <w:color w:val="000000" w:themeColor="text1"/>
          <w:sz w:val="32"/>
          <w:szCs w:val="32"/>
        </w:rPr>
        <w:t>Hall presented ample evidences to show the relationship between geosyncline and folded mountains. (</w:t>
      </w:r>
      <w:r>
        <w:rPr>
          <w:rFonts w:ascii="Kruti Dev 010" w:hAnsi="Kruti Dev 010"/>
          <w:b/>
          <w:bCs/>
          <w:sz w:val="36"/>
          <w:szCs w:val="36"/>
        </w:rPr>
        <w:t xml:space="preserve">gkWy us ladYiuk ds i{k esa cgqr izek.k fn;k </w:t>
      </w:r>
      <w:r>
        <w:rPr>
          <w:b/>
          <w:bCs/>
          <w:color w:val="000000" w:themeColor="text1"/>
          <w:sz w:val="32"/>
          <w:szCs w:val="32"/>
        </w:rPr>
        <w:t>)</w:t>
      </w:r>
    </w:p>
    <w:p w:rsidR="00BA299F" w:rsidRDefault="00BA299F" w:rsidP="00BA299F">
      <w:pPr>
        <w:pStyle w:val="ListParagraph"/>
        <w:numPr>
          <w:ilvl w:val="0"/>
          <w:numId w:val="7"/>
        </w:numPr>
        <w:jc w:val="both"/>
        <w:rPr>
          <w:b/>
          <w:bCs/>
          <w:color w:val="000000" w:themeColor="text1"/>
          <w:sz w:val="32"/>
          <w:szCs w:val="32"/>
        </w:rPr>
      </w:pPr>
      <w:r>
        <w:rPr>
          <w:b/>
          <w:bCs/>
          <w:color w:val="000000" w:themeColor="text1"/>
          <w:sz w:val="32"/>
          <w:szCs w:val="32"/>
        </w:rPr>
        <w:t>According to Hall the beds of geosynclines are subjected to subsidence due to continuous sedimentation but depth of water in geosyncline remains the same.</w:t>
      </w:r>
    </w:p>
    <w:p w:rsidR="00BA299F" w:rsidRDefault="00BA299F" w:rsidP="00BA299F">
      <w:pPr>
        <w:pStyle w:val="ListParagraph"/>
        <w:numPr>
          <w:ilvl w:val="0"/>
          <w:numId w:val="7"/>
        </w:numPr>
        <w:jc w:val="both"/>
        <w:rPr>
          <w:b/>
          <w:bCs/>
          <w:color w:val="000000" w:themeColor="text1"/>
          <w:sz w:val="32"/>
          <w:szCs w:val="32"/>
        </w:rPr>
      </w:pPr>
      <w:r>
        <w:rPr>
          <w:b/>
          <w:bCs/>
          <w:color w:val="000000" w:themeColor="text1"/>
          <w:sz w:val="32"/>
          <w:szCs w:val="32"/>
        </w:rPr>
        <w:t>Geosynclines are much longer than their widths.</w:t>
      </w:r>
    </w:p>
    <w:p w:rsidR="00BA299F" w:rsidRDefault="00BA299F" w:rsidP="00BA299F">
      <w:pPr>
        <w:pStyle w:val="ListParagraph"/>
        <w:ind w:left="993"/>
        <w:jc w:val="both"/>
        <w:rPr>
          <w:b/>
          <w:bCs/>
          <w:color w:val="FF0000"/>
          <w:sz w:val="44"/>
          <w:szCs w:val="44"/>
          <w:u w:val="single"/>
        </w:rPr>
      </w:pPr>
      <w:r>
        <w:rPr>
          <w:b/>
          <w:bCs/>
          <w:color w:val="000000" w:themeColor="text1"/>
          <w:sz w:val="44"/>
          <w:szCs w:val="44"/>
          <w:u w:val="single"/>
        </w:rPr>
        <w:t>THE CONCEPT OF E. HAUG (</w:t>
      </w:r>
      <w:r>
        <w:rPr>
          <w:rFonts w:ascii="Kruti Dev 010" w:hAnsi="Kruti Dev 010"/>
          <w:b/>
          <w:bCs/>
          <w:sz w:val="36"/>
          <w:szCs w:val="36"/>
        </w:rPr>
        <w:t>gkWx dk er</w:t>
      </w:r>
      <w:r>
        <w:rPr>
          <w:b/>
          <w:bCs/>
          <w:color w:val="000000" w:themeColor="text1"/>
          <w:sz w:val="44"/>
          <w:szCs w:val="44"/>
          <w:u w:val="single"/>
        </w:rPr>
        <w:t>)</w:t>
      </w:r>
    </w:p>
    <w:p w:rsidR="00BA299F" w:rsidRDefault="00BA299F" w:rsidP="00BA299F">
      <w:pPr>
        <w:pStyle w:val="ListParagraph"/>
        <w:numPr>
          <w:ilvl w:val="0"/>
          <w:numId w:val="7"/>
        </w:numPr>
        <w:jc w:val="both"/>
        <w:rPr>
          <w:b/>
          <w:bCs/>
          <w:color w:val="000000" w:themeColor="text1"/>
          <w:sz w:val="32"/>
          <w:szCs w:val="32"/>
        </w:rPr>
      </w:pPr>
      <w:r>
        <w:rPr>
          <w:b/>
          <w:bCs/>
          <w:color w:val="000000" w:themeColor="text1"/>
          <w:sz w:val="32"/>
          <w:szCs w:val="32"/>
        </w:rPr>
        <w:t>If the idea of geosyncline is due to Hall &amp; Dana, the theory of their development is really due to Haug.</w:t>
      </w:r>
    </w:p>
    <w:p w:rsidR="00BA299F" w:rsidRDefault="00BA299F" w:rsidP="00BA299F">
      <w:pPr>
        <w:pStyle w:val="ListParagraph"/>
        <w:numPr>
          <w:ilvl w:val="0"/>
          <w:numId w:val="7"/>
        </w:numPr>
        <w:jc w:val="both"/>
        <w:rPr>
          <w:b/>
          <w:bCs/>
          <w:color w:val="000000" w:themeColor="text1"/>
          <w:sz w:val="32"/>
          <w:szCs w:val="32"/>
        </w:rPr>
      </w:pPr>
      <w:r>
        <w:rPr>
          <w:b/>
          <w:bCs/>
          <w:color w:val="000000" w:themeColor="text1"/>
          <w:sz w:val="32"/>
          <w:szCs w:val="32"/>
        </w:rPr>
        <w:t>Haug defined geosyncline as ‘long and deep water bodies’. Geosynclines are relatively deep water areas and they are much longer than they are wide.(</w:t>
      </w:r>
      <w:r>
        <w:rPr>
          <w:rFonts w:ascii="Kruti Dev 010" w:hAnsi="Kruti Dev 010"/>
          <w:b/>
          <w:bCs/>
          <w:sz w:val="36"/>
          <w:szCs w:val="36"/>
        </w:rPr>
        <w:t>HkwlfUufr;kWa vis{kkd`r xgjs leqnzh Hkkx gksrs gSa ftudh yEckbZ vf/kd ,oa PkkSM+kbZ de gksrh gS vkSj tks n`&lt;+ Hkw[k.Mksa ds e/; vfLFkj Hkkx ds :i esa gksrh gSA</w:t>
      </w:r>
      <w:r>
        <w:rPr>
          <w:b/>
          <w:bCs/>
          <w:color w:val="000000" w:themeColor="text1"/>
          <w:sz w:val="32"/>
          <w:szCs w:val="32"/>
        </w:rPr>
        <w:t>)</w:t>
      </w:r>
    </w:p>
    <w:p w:rsidR="00BA299F" w:rsidRDefault="00BA299F" w:rsidP="00BA299F">
      <w:pPr>
        <w:pStyle w:val="ListParagraph"/>
        <w:numPr>
          <w:ilvl w:val="0"/>
          <w:numId w:val="7"/>
        </w:numPr>
        <w:jc w:val="both"/>
        <w:rPr>
          <w:b/>
          <w:bCs/>
          <w:color w:val="000000" w:themeColor="text1"/>
          <w:sz w:val="32"/>
          <w:szCs w:val="32"/>
        </w:rPr>
      </w:pPr>
      <w:r>
        <w:rPr>
          <w:b/>
          <w:bCs/>
          <w:color w:val="000000" w:themeColor="text1"/>
          <w:sz w:val="32"/>
          <w:szCs w:val="32"/>
        </w:rPr>
        <w:t xml:space="preserve">Geosynclines existed as mobile zones of water between rigid masses. </w:t>
      </w:r>
    </w:p>
    <w:p w:rsidR="00BA299F" w:rsidRDefault="00BA299F" w:rsidP="00BA299F">
      <w:pPr>
        <w:pStyle w:val="ListParagraph"/>
        <w:numPr>
          <w:ilvl w:val="0"/>
          <w:numId w:val="7"/>
        </w:numPr>
        <w:jc w:val="both"/>
        <w:rPr>
          <w:rFonts w:ascii="Kruti Dev 010" w:hAnsi="Kruti Dev 010"/>
          <w:b/>
          <w:bCs/>
          <w:sz w:val="36"/>
          <w:szCs w:val="36"/>
        </w:rPr>
      </w:pPr>
      <w:r>
        <w:rPr>
          <w:rFonts w:ascii="Kruti Dev 010" w:hAnsi="Kruti Dev 010"/>
          <w:b/>
          <w:bCs/>
          <w:sz w:val="36"/>
          <w:szCs w:val="36"/>
        </w:rPr>
        <w:t xml:space="preserve">gkWx us </w:t>
      </w:r>
      <w:r>
        <w:rPr>
          <w:b/>
          <w:bCs/>
          <w:color w:val="000000" w:themeColor="text1"/>
          <w:sz w:val="32"/>
          <w:szCs w:val="32"/>
        </w:rPr>
        <w:t>Palaeozoic Era</w:t>
      </w:r>
      <w:r>
        <w:rPr>
          <w:rFonts w:ascii="Kruti Dev 010" w:hAnsi="Kruti Dev 010"/>
          <w:b/>
          <w:bCs/>
          <w:sz w:val="36"/>
          <w:szCs w:val="36"/>
        </w:rPr>
        <w:t xml:space="preserve"> dk ekufp= rS;kj dj yEcs] ladjs lkxjh; Hkkx dks iznf”Zkr fd;k vkSj cryk;k fd orZeku le; esa tgkWa ij ioZrh; Hkkx ik, tkrs gSa ogkWa ij igys lkxjh; Hkkx dk foLrkj FkkA </w:t>
      </w:r>
    </w:p>
    <w:p w:rsidR="00BA299F" w:rsidRDefault="00BA299F" w:rsidP="00BA299F">
      <w:pPr>
        <w:pStyle w:val="ListParagraph"/>
        <w:numPr>
          <w:ilvl w:val="0"/>
          <w:numId w:val="7"/>
        </w:numPr>
        <w:jc w:val="both"/>
        <w:rPr>
          <w:rFonts w:ascii="Kruti Dev 010" w:hAnsi="Kruti Dev 010"/>
          <w:b/>
          <w:bCs/>
          <w:sz w:val="36"/>
          <w:szCs w:val="36"/>
        </w:rPr>
      </w:pPr>
      <w:r>
        <w:rPr>
          <w:rFonts w:ascii="Kruti Dev 010" w:hAnsi="Kruti Dev 010"/>
          <w:b/>
          <w:bCs/>
          <w:sz w:val="36"/>
          <w:szCs w:val="36"/>
        </w:rPr>
        <w:t>gkWx us eslkstksbd dYi ds 5 n`&lt;+ Hkw[k.M vkSj 4 HkwlUufr;ksa dks iznf”Zkr fd;kA</w:t>
      </w:r>
    </w:p>
    <w:p w:rsidR="00BA299F" w:rsidRDefault="00BA299F" w:rsidP="00BA299F">
      <w:pPr>
        <w:pStyle w:val="ListParagraph"/>
        <w:numPr>
          <w:ilvl w:val="0"/>
          <w:numId w:val="7"/>
        </w:numPr>
        <w:jc w:val="both"/>
        <w:rPr>
          <w:rFonts w:ascii="Kruti Dev 010" w:hAnsi="Kruti Dev 010"/>
          <w:b/>
          <w:bCs/>
          <w:sz w:val="36"/>
          <w:szCs w:val="36"/>
        </w:rPr>
      </w:pPr>
      <w:r>
        <w:rPr>
          <w:rFonts w:ascii="Kruti Dev 010" w:hAnsi="Kruti Dev 010"/>
          <w:b/>
          <w:bCs/>
          <w:sz w:val="36"/>
          <w:szCs w:val="36"/>
        </w:rPr>
        <w:t>gkWx us eslkstksbd dYi ds 5 n`&lt;+ Hkw[k.M&amp;&amp;&amp;&amp;</w:t>
      </w:r>
    </w:p>
    <w:p w:rsidR="00BA299F" w:rsidRDefault="00BA299F" w:rsidP="00BA299F">
      <w:pPr>
        <w:pStyle w:val="ListParagraph"/>
        <w:jc w:val="both"/>
        <w:rPr>
          <w:rFonts w:ascii="Kruti Dev 010" w:hAnsi="Kruti Dev 010"/>
          <w:b/>
          <w:bCs/>
          <w:sz w:val="36"/>
          <w:szCs w:val="36"/>
        </w:rPr>
      </w:pPr>
      <w:r>
        <w:rPr>
          <w:rFonts w:ascii="Kruti Dev 010" w:hAnsi="Kruti Dev 010"/>
          <w:b/>
          <w:bCs/>
          <w:sz w:val="36"/>
          <w:szCs w:val="36"/>
        </w:rPr>
        <w:t>1½ mrjh ,VykWafVd Hkw[k.M ¼</w:t>
      </w:r>
      <w:r>
        <w:rPr>
          <w:b/>
          <w:bCs/>
          <w:color w:val="000000" w:themeColor="text1"/>
          <w:sz w:val="32"/>
          <w:szCs w:val="32"/>
        </w:rPr>
        <w:t>North Atlantic Mass</w:t>
      </w:r>
      <w:r>
        <w:rPr>
          <w:rFonts w:ascii="Kruti Dev 010" w:hAnsi="Kruti Dev 010"/>
          <w:b/>
          <w:bCs/>
          <w:sz w:val="36"/>
          <w:szCs w:val="36"/>
        </w:rPr>
        <w:t>½</w:t>
      </w:r>
    </w:p>
    <w:p w:rsidR="00BA299F" w:rsidRDefault="00BA299F" w:rsidP="00BA299F">
      <w:pPr>
        <w:pStyle w:val="ListParagraph"/>
        <w:jc w:val="both"/>
        <w:rPr>
          <w:rFonts w:ascii="Kruti Dev 010" w:hAnsi="Kruti Dev 010"/>
          <w:b/>
          <w:bCs/>
          <w:sz w:val="36"/>
          <w:szCs w:val="36"/>
        </w:rPr>
      </w:pPr>
      <w:r>
        <w:rPr>
          <w:rFonts w:ascii="Kruti Dev 010" w:hAnsi="Kruti Dev 010"/>
          <w:b/>
          <w:bCs/>
          <w:sz w:val="36"/>
          <w:szCs w:val="36"/>
        </w:rPr>
        <w:t xml:space="preserve">2½ fluks&amp;lkbcsfj;u Hkw[k.M ¼ </w:t>
      </w:r>
      <w:r>
        <w:rPr>
          <w:b/>
          <w:bCs/>
          <w:color w:val="000000" w:themeColor="text1"/>
          <w:sz w:val="32"/>
          <w:szCs w:val="32"/>
        </w:rPr>
        <w:t>Sino-Siberian Mass</w:t>
      </w:r>
      <w:r>
        <w:rPr>
          <w:rFonts w:ascii="Kruti Dev 010" w:hAnsi="Kruti Dev 010"/>
          <w:b/>
          <w:bCs/>
          <w:sz w:val="36"/>
          <w:szCs w:val="36"/>
        </w:rPr>
        <w:t>½</w:t>
      </w:r>
    </w:p>
    <w:p w:rsidR="00BA299F" w:rsidRDefault="00BA299F" w:rsidP="00BA299F">
      <w:pPr>
        <w:pStyle w:val="ListParagraph"/>
        <w:jc w:val="both"/>
        <w:rPr>
          <w:rFonts w:ascii="Kruti Dev 010" w:hAnsi="Kruti Dev 010"/>
          <w:b/>
          <w:bCs/>
          <w:sz w:val="36"/>
          <w:szCs w:val="36"/>
        </w:rPr>
      </w:pPr>
      <w:r>
        <w:rPr>
          <w:rFonts w:ascii="Kruti Dev 010" w:hAnsi="Kruti Dev 010"/>
          <w:b/>
          <w:bCs/>
          <w:sz w:val="36"/>
          <w:szCs w:val="36"/>
        </w:rPr>
        <w:t xml:space="preserve">3½ vfQzdk&amp;czkthy Hkw[k.M ¼ </w:t>
      </w:r>
      <w:r>
        <w:rPr>
          <w:b/>
          <w:bCs/>
          <w:color w:val="000000" w:themeColor="text1"/>
          <w:sz w:val="32"/>
          <w:szCs w:val="32"/>
        </w:rPr>
        <w:t>Africa-Brazil Mass</w:t>
      </w:r>
      <w:r>
        <w:rPr>
          <w:rFonts w:ascii="Kruti Dev 010" w:hAnsi="Kruti Dev 010"/>
          <w:b/>
          <w:bCs/>
          <w:sz w:val="36"/>
          <w:szCs w:val="36"/>
        </w:rPr>
        <w:t>½</w:t>
      </w:r>
    </w:p>
    <w:p w:rsidR="00BA299F" w:rsidRDefault="00BA299F" w:rsidP="00BA299F">
      <w:pPr>
        <w:pStyle w:val="ListParagraph"/>
        <w:jc w:val="both"/>
        <w:rPr>
          <w:rFonts w:ascii="Kruti Dev 010" w:hAnsi="Kruti Dev 010"/>
          <w:b/>
          <w:bCs/>
          <w:sz w:val="36"/>
          <w:szCs w:val="36"/>
        </w:rPr>
      </w:pPr>
      <w:r>
        <w:rPr>
          <w:rFonts w:ascii="Kruti Dev 010" w:hAnsi="Kruti Dev 010"/>
          <w:b/>
          <w:bCs/>
          <w:sz w:val="36"/>
          <w:szCs w:val="36"/>
        </w:rPr>
        <w:lastRenderedPageBreak/>
        <w:t>4½ vkLVªsfy;k-&amp;bf.M;k&amp;eMkxkLdj Hkw[k.M¼</w:t>
      </w:r>
      <w:r>
        <w:rPr>
          <w:b/>
          <w:bCs/>
          <w:color w:val="000000" w:themeColor="text1"/>
          <w:sz w:val="32"/>
          <w:szCs w:val="32"/>
        </w:rPr>
        <w:t>Austrelia-Indo-Madagaskar Mass</w:t>
      </w:r>
      <w:r>
        <w:rPr>
          <w:rFonts w:ascii="Kruti Dev 010" w:hAnsi="Kruti Dev 010"/>
          <w:b/>
          <w:bCs/>
          <w:sz w:val="36"/>
          <w:szCs w:val="36"/>
        </w:rPr>
        <w:t>½</w:t>
      </w:r>
    </w:p>
    <w:p w:rsidR="00BA299F" w:rsidRDefault="00BA299F" w:rsidP="00BA299F">
      <w:pPr>
        <w:pStyle w:val="ListParagraph"/>
        <w:jc w:val="both"/>
        <w:rPr>
          <w:rFonts w:ascii="Kruti Dev 010" w:hAnsi="Kruti Dev 010"/>
          <w:b/>
          <w:bCs/>
          <w:sz w:val="36"/>
          <w:szCs w:val="36"/>
        </w:rPr>
      </w:pPr>
      <w:r>
        <w:rPr>
          <w:rFonts w:ascii="Kruti Dev 010" w:hAnsi="Kruti Dev 010"/>
          <w:b/>
          <w:bCs/>
          <w:sz w:val="36"/>
          <w:szCs w:val="36"/>
        </w:rPr>
        <w:t>5½ iz”kkUr Hkw[k.M ¼</w:t>
      </w:r>
      <w:r>
        <w:rPr>
          <w:b/>
          <w:bCs/>
          <w:color w:val="000000" w:themeColor="text1"/>
          <w:sz w:val="32"/>
          <w:szCs w:val="32"/>
        </w:rPr>
        <w:t>Pacific Mass</w:t>
      </w:r>
      <w:r>
        <w:rPr>
          <w:rFonts w:ascii="Kruti Dev 010" w:hAnsi="Kruti Dev 010"/>
          <w:b/>
          <w:bCs/>
          <w:sz w:val="36"/>
          <w:szCs w:val="36"/>
        </w:rPr>
        <w:t>½</w:t>
      </w:r>
    </w:p>
    <w:p w:rsidR="00BA299F" w:rsidRDefault="00BA299F" w:rsidP="00BA299F">
      <w:pPr>
        <w:pStyle w:val="ListParagraph"/>
        <w:jc w:val="both"/>
        <w:rPr>
          <w:b/>
          <w:bCs/>
          <w:color w:val="000000" w:themeColor="text1"/>
          <w:sz w:val="32"/>
          <w:szCs w:val="32"/>
        </w:rPr>
      </w:pPr>
      <w:r>
        <w:rPr>
          <w:b/>
          <w:bCs/>
          <w:color w:val="000000" w:themeColor="text1"/>
          <w:sz w:val="32"/>
          <w:szCs w:val="32"/>
        </w:rPr>
        <w:t>Haug located 4 geosynclines between these 5 ancient rigid masses---</w:t>
      </w:r>
    </w:p>
    <w:p w:rsidR="00BA299F" w:rsidRDefault="00BA299F" w:rsidP="00BA299F">
      <w:pPr>
        <w:pStyle w:val="ListParagraph"/>
        <w:numPr>
          <w:ilvl w:val="0"/>
          <w:numId w:val="8"/>
        </w:numPr>
        <w:jc w:val="both"/>
        <w:rPr>
          <w:b/>
          <w:bCs/>
          <w:color w:val="000000" w:themeColor="text1"/>
          <w:sz w:val="32"/>
          <w:szCs w:val="32"/>
        </w:rPr>
      </w:pPr>
      <w:r>
        <w:rPr>
          <w:b/>
          <w:bCs/>
          <w:color w:val="000000" w:themeColor="text1"/>
          <w:sz w:val="32"/>
          <w:szCs w:val="32"/>
        </w:rPr>
        <w:t>Rocky geosyncline (</w:t>
      </w:r>
      <w:r>
        <w:rPr>
          <w:rFonts w:ascii="Kruti Dev 010" w:hAnsi="Kruti Dev 010"/>
          <w:b/>
          <w:bCs/>
          <w:sz w:val="36"/>
          <w:szCs w:val="36"/>
        </w:rPr>
        <w:t>jkWdh HkwLkUufr</w:t>
      </w:r>
      <w:r>
        <w:rPr>
          <w:b/>
          <w:bCs/>
          <w:color w:val="000000" w:themeColor="text1"/>
          <w:sz w:val="32"/>
          <w:szCs w:val="32"/>
        </w:rPr>
        <w:t>)</w:t>
      </w:r>
    </w:p>
    <w:p w:rsidR="00BA299F" w:rsidRDefault="00BA299F" w:rsidP="00BA299F">
      <w:pPr>
        <w:pStyle w:val="ListParagraph"/>
        <w:numPr>
          <w:ilvl w:val="0"/>
          <w:numId w:val="8"/>
        </w:numPr>
        <w:jc w:val="both"/>
        <w:rPr>
          <w:b/>
          <w:bCs/>
          <w:color w:val="000000" w:themeColor="text1"/>
          <w:sz w:val="32"/>
          <w:szCs w:val="32"/>
        </w:rPr>
      </w:pPr>
      <w:r>
        <w:rPr>
          <w:b/>
          <w:bCs/>
          <w:color w:val="000000" w:themeColor="text1"/>
          <w:sz w:val="32"/>
          <w:szCs w:val="32"/>
        </w:rPr>
        <w:t>Ural geosyncline (</w:t>
      </w:r>
      <w:r>
        <w:rPr>
          <w:rFonts w:ascii="Kruti Dev 010" w:hAnsi="Kruti Dev 010"/>
          <w:b/>
          <w:bCs/>
          <w:sz w:val="36"/>
          <w:szCs w:val="36"/>
        </w:rPr>
        <w:t>;qjky HkwLkUufr</w:t>
      </w:r>
      <w:r>
        <w:rPr>
          <w:b/>
          <w:bCs/>
          <w:color w:val="000000" w:themeColor="text1"/>
          <w:sz w:val="32"/>
          <w:szCs w:val="32"/>
        </w:rPr>
        <w:t>)</w:t>
      </w:r>
    </w:p>
    <w:p w:rsidR="00BA299F" w:rsidRDefault="00BA299F" w:rsidP="00BA299F">
      <w:pPr>
        <w:pStyle w:val="ListParagraph"/>
        <w:numPr>
          <w:ilvl w:val="0"/>
          <w:numId w:val="8"/>
        </w:numPr>
        <w:jc w:val="both"/>
        <w:rPr>
          <w:b/>
          <w:bCs/>
          <w:color w:val="000000" w:themeColor="text1"/>
          <w:sz w:val="32"/>
          <w:szCs w:val="32"/>
        </w:rPr>
      </w:pPr>
      <w:r>
        <w:rPr>
          <w:b/>
          <w:bCs/>
          <w:color w:val="000000" w:themeColor="text1"/>
          <w:sz w:val="32"/>
          <w:szCs w:val="32"/>
        </w:rPr>
        <w:t xml:space="preserve">Tethys geosyncline ( </w:t>
      </w:r>
      <w:r>
        <w:rPr>
          <w:rFonts w:ascii="Kruti Dev 010" w:hAnsi="Kruti Dev 010"/>
          <w:b/>
          <w:bCs/>
          <w:sz w:val="36"/>
          <w:szCs w:val="36"/>
        </w:rPr>
        <w:t>VsfFkl HkwLkUufr</w:t>
      </w:r>
      <w:r>
        <w:rPr>
          <w:b/>
          <w:bCs/>
          <w:color w:val="000000" w:themeColor="text1"/>
          <w:sz w:val="32"/>
          <w:szCs w:val="32"/>
        </w:rPr>
        <w:t>)</w:t>
      </w:r>
    </w:p>
    <w:p w:rsidR="00BA299F" w:rsidRDefault="00BA299F" w:rsidP="00BA299F">
      <w:pPr>
        <w:pStyle w:val="ListParagraph"/>
        <w:numPr>
          <w:ilvl w:val="0"/>
          <w:numId w:val="8"/>
        </w:numPr>
        <w:jc w:val="both"/>
        <w:rPr>
          <w:b/>
          <w:bCs/>
          <w:color w:val="000000" w:themeColor="text1"/>
          <w:sz w:val="32"/>
          <w:szCs w:val="32"/>
        </w:rPr>
      </w:pPr>
      <w:r>
        <w:rPr>
          <w:b/>
          <w:bCs/>
          <w:color w:val="000000" w:themeColor="text1"/>
          <w:sz w:val="32"/>
          <w:szCs w:val="32"/>
        </w:rPr>
        <w:t xml:space="preserve">Circum-Pacific geosyncline ( </w:t>
      </w:r>
      <w:r>
        <w:rPr>
          <w:rFonts w:ascii="Kruti Dev 010" w:hAnsi="Kruti Dev 010"/>
          <w:b/>
          <w:bCs/>
          <w:sz w:val="36"/>
          <w:szCs w:val="36"/>
        </w:rPr>
        <w:t>ifj&amp;iz”kkUr HkwLkUufr</w:t>
      </w:r>
      <w:r>
        <w:rPr>
          <w:b/>
          <w:bCs/>
          <w:color w:val="000000" w:themeColor="text1"/>
          <w:sz w:val="32"/>
          <w:szCs w:val="32"/>
        </w:rPr>
        <w:t>)</w:t>
      </w:r>
    </w:p>
    <w:p w:rsidR="00500794" w:rsidRDefault="00500794"/>
    <w:p w:rsidR="00500794" w:rsidRDefault="00500794"/>
    <w:p w:rsidR="00B618C3" w:rsidRDefault="00500794">
      <w:r>
        <w:t>--------------------------------------------------000000000000000000000----------------------------------------------</w:t>
      </w:r>
    </w:p>
    <w:sectPr w:rsidR="00B618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035" w:rsidRDefault="00265035" w:rsidP="00BA299F">
      <w:pPr>
        <w:spacing w:after="0" w:line="240" w:lineRule="auto"/>
      </w:pPr>
      <w:r>
        <w:separator/>
      </w:r>
    </w:p>
  </w:endnote>
  <w:endnote w:type="continuationSeparator" w:id="0">
    <w:p w:rsidR="00265035" w:rsidRDefault="00265035" w:rsidP="00BA2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035" w:rsidRDefault="00265035" w:rsidP="00BA299F">
      <w:pPr>
        <w:spacing w:after="0" w:line="240" w:lineRule="auto"/>
      </w:pPr>
      <w:r>
        <w:separator/>
      </w:r>
    </w:p>
  </w:footnote>
  <w:footnote w:type="continuationSeparator" w:id="0">
    <w:p w:rsidR="00265035" w:rsidRDefault="00265035" w:rsidP="00BA29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91B"/>
    <w:multiLevelType w:val="hybridMultilevel"/>
    <w:tmpl w:val="8BB411EE"/>
    <w:lvl w:ilvl="0" w:tplc="40090011">
      <w:start w:val="1"/>
      <w:numFmt w:val="decimal"/>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 w15:restartNumberingAfterBreak="0">
    <w:nsid w:val="07BB5291"/>
    <w:multiLevelType w:val="hybridMultilevel"/>
    <w:tmpl w:val="913E8D84"/>
    <w:lvl w:ilvl="0" w:tplc="90962F2E">
      <w:start w:val="1"/>
      <w:numFmt w:val="decimal"/>
      <w:lvlText w:val="%1)"/>
      <w:lvlJc w:val="left"/>
      <w:pPr>
        <w:tabs>
          <w:tab w:val="num" w:pos="720"/>
        </w:tabs>
        <w:ind w:left="720" w:hanging="360"/>
      </w:pPr>
    </w:lvl>
    <w:lvl w:ilvl="1" w:tplc="6054F8AA">
      <w:start w:val="1"/>
      <w:numFmt w:val="decimal"/>
      <w:lvlText w:val="%2)"/>
      <w:lvlJc w:val="left"/>
      <w:pPr>
        <w:tabs>
          <w:tab w:val="num" w:pos="1440"/>
        </w:tabs>
        <w:ind w:left="1440" w:hanging="360"/>
      </w:pPr>
    </w:lvl>
    <w:lvl w:ilvl="2" w:tplc="30AEF606">
      <w:start w:val="1"/>
      <w:numFmt w:val="decimal"/>
      <w:lvlText w:val="%3)"/>
      <w:lvlJc w:val="left"/>
      <w:pPr>
        <w:tabs>
          <w:tab w:val="num" w:pos="2160"/>
        </w:tabs>
        <w:ind w:left="2160" w:hanging="360"/>
      </w:pPr>
    </w:lvl>
    <w:lvl w:ilvl="3" w:tplc="CC3A547A">
      <w:start w:val="1"/>
      <w:numFmt w:val="decimal"/>
      <w:lvlText w:val="%4)"/>
      <w:lvlJc w:val="left"/>
      <w:pPr>
        <w:tabs>
          <w:tab w:val="num" w:pos="2880"/>
        </w:tabs>
        <w:ind w:left="2880" w:hanging="360"/>
      </w:pPr>
    </w:lvl>
    <w:lvl w:ilvl="4" w:tplc="2486A4C6">
      <w:start w:val="1"/>
      <w:numFmt w:val="decimal"/>
      <w:lvlText w:val="%5)"/>
      <w:lvlJc w:val="left"/>
      <w:pPr>
        <w:tabs>
          <w:tab w:val="num" w:pos="3600"/>
        </w:tabs>
        <w:ind w:left="3600" w:hanging="360"/>
      </w:pPr>
    </w:lvl>
    <w:lvl w:ilvl="5" w:tplc="D19AB29E">
      <w:start w:val="1"/>
      <w:numFmt w:val="decimal"/>
      <w:lvlText w:val="%6)"/>
      <w:lvlJc w:val="left"/>
      <w:pPr>
        <w:tabs>
          <w:tab w:val="num" w:pos="4320"/>
        </w:tabs>
        <w:ind w:left="4320" w:hanging="360"/>
      </w:pPr>
    </w:lvl>
    <w:lvl w:ilvl="6" w:tplc="F2869662">
      <w:start w:val="1"/>
      <w:numFmt w:val="decimal"/>
      <w:lvlText w:val="%7)"/>
      <w:lvlJc w:val="left"/>
      <w:pPr>
        <w:tabs>
          <w:tab w:val="num" w:pos="5040"/>
        </w:tabs>
        <w:ind w:left="5040" w:hanging="360"/>
      </w:pPr>
    </w:lvl>
    <w:lvl w:ilvl="7" w:tplc="BF8282AC">
      <w:start w:val="1"/>
      <w:numFmt w:val="decimal"/>
      <w:lvlText w:val="%8)"/>
      <w:lvlJc w:val="left"/>
      <w:pPr>
        <w:tabs>
          <w:tab w:val="num" w:pos="5760"/>
        </w:tabs>
        <w:ind w:left="5760" w:hanging="360"/>
      </w:pPr>
    </w:lvl>
    <w:lvl w:ilvl="8" w:tplc="93606EA6">
      <w:start w:val="1"/>
      <w:numFmt w:val="decimal"/>
      <w:lvlText w:val="%9)"/>
      <w:lvlJc w:val="left"/>
      <w:pPr>
        <w:tabs>
          <w:tab w:val="num" w:pos="6480"/>
        </w:tabs>
        <w:ind w:left="6480" w:hanging="360"/>
      </w:pPr>
    </w:lvl>
  </w:abstractNum>
  <w:abstractNum w:abstractNumId="2" w15:restartNumberingAfterBreak="0">
    <w:nsid w:val="1D9F1D47"/>
    <w:multiLevelType w:val="hybridMultilevel"/>
    <w:tmpl w:val="E3CC91A6"/>
    <w:lvl w:ilvl="0" w:tplc="4009000B">
      <w:start w:val="1"/>
      <w:numFmt w:val="bullet"/>
      <w:lvlText w:val=""/>
      <w:lvlJc w:val="left"/>
      <w:pPr>
        <w:tabs>
          <w:tab w:val="num" w:pos="720"/>
        </w:tabs>
        <w:ind w:left="720" w:hanging="360"/>
      </w:pPr>
      <w:rPr>
        <w:rFonts w:ascii="Wingdings" w:hAnsi="Wingdings" w:hint="default"/>
      </w:rPr>
    </w:lvl>
    <w:lvl w:ilvl="1" w:tplc="05DC219C">
      <w:start w:val="1"/>
      <w:numFmt w:val="decimal"/>
      <w:lvlText w:val="%2."/>
      <w:lvlJc w:val="left"/>
      <w:pPr>
        <w:tabs>
          <w:tab w:val="num" w:pos="1440"/>
        </w:tabs>
        <w:ind w:left="1440" w:hanging="360"/>
      </w:pPr>
    </w:lvl>
    <w:lvl w:ilvl="2" w:tplc="C6B22600">
      <w:start w:val="1"/>
      <w:numFmt w:val="decimal"/>
      <w:lvlText w:val="%3."/>
      <w:lvlJc w:val="left"/>
      <w:pPr>
        <w:tabs>
          <w:tab w:val="num" w:pos="2160"/>
        </w:tabs>
        <w:ind w:left="2160" w:hanging="360"/>
      </w:pPr>
    </w:lvl>
    <w:lvl w:ilvl="3" w:tplc="2A4AE6CE">
      <w:start w:val="1"/>
      <w:numFmt w:val="decimal"/>
      <w:lvlText w:val="%4."/>
      <w:lvlJc w:val="left"/>
      <w:pPr>
        <w:tabs>
          <w:tab w:val="num" w:pos="2880"/>
        </w:tabs>
        <w:ind w:left="2880" w:hanging="360"/>
      </w:pPr>
    </w:lvl>
    <w:lvl w:ilvl="4" w:tplc="1D76A326">
      <w:start w:val="1"/>
      <w:numFmt w:val="decimal"/>
      <w:lvlText w:val="%5."/>
      <w:lvlJc w:val="left"/>
      <w:pPr>
        <w:tabs>
          <w:tab w:val="num" w:pos="3600"/>
        </w:tabs>
        <w:ind w:left="3600" w:hanging="360"/>
      </w:pPr>
    </w:lvl>
    <w:lvl w:ilvl="5" w:tplc="6C2898E6">
      <w:start w:val="1"/>
      <w:numFmt w:val="decimal"/>
      <w:lvlText w:val="%6."/>
      <w:lvlJc w:val="left"/>
      <w:pPr>
        <w:tabs>
          <w:tab w:val="num" w:pos="4320"/>
        </w:tabs>
        <w:ind w:left="4320" w:hanging="360"/>
      </w:pPr>
    </w:lvl>
    <w:lvl w:ilvl="6" w:tplc="40F8EF1E">
      <w:start w:val="1"/>
      <w:numFmt w:val="decimal"/>
      <w:lvlText w:val="%7."/>
      <w:lvlJc w:val="left"/>
      <w:pPr>
        <w:tabs>
          <w:tab w:val="num" w:pos="5040"/>
        </w:tabs>
        <w:ind w:left="5040" w:hanging="360"/>
      </w:pPr>
    </w:lvl>
    <w:lvl w:ilvl="7" w:tplc="EA206F2E">
      <w:start w:val="1"/>
      <w:numFmt w:val="decimal"/>
      <w:lvlText w:val="%8."/>
      <w:lvlJc w:val="left"/>
      <w:pPr>
        <w:tabs>
          <w:tab w:val="num" w:pos="5760"/>
        </w:tabs>
        <w:ind w:left="5760" w:hanging="360"/>
      </w:pPr>
    </w:lvl>
    <w:lvl w:ilvl="8" w:tplc="D3120262">
      <w:start w:val="1"/>
      <w:numFmt w:val="decimal"/>
      <w:lvlText w:val="%9."/>
      <w:lvlJc w:val="left"/>
      <w:pPr>
        <w:tabs>
          <w:tab w:val="num" w:pos="6480"/>
        </w:tabs>
        <w:ind w:left="6480" w:hanging="360"/>
      </w:pPr>
    </w:lvl>
  </w:abstractNum>
  <w:abstractNum w:abstractNumId="3" w15:restartNumberingAfterBreak="0">
    <w:nsid w:val="21654B1E"/>
    <w:multiLevelType w:val="hybridMultilevel"/>
    <w:tmpl w:val="5762B748"/>
    <w:lvl w:ilvl="0" w:tplc="E0000BD4">
      <w:start w:val="1"/>
      <w:numFmt w:val="decimal"/>
      <w:lvlText w:val="%1."/>
      <w:lvlJc w:val="left"/>
      <w:pPr>
        <w:tabs>
          <w:tab w:val="num" w:pos="720"/>
        </w:tabs>
        <w:ind w:left="720" w:hanging="360"/>
      </w:pPr>
    </w:lvl>
    <w:lvl w:ilvl="1" w:tplc="B74451C8">
      <w:start w:val="1"/>
      <w:numFmt w:val="decimal"/>
      <w:lvlText w:val="%2)"/>
      <w:lvlJc w:val="left"/>
      <w:pPr>
        <w:ind w:left="1980" w:hanging="900"/>
      </w:pPr>
    </w:lvl>
    <w:lvl w:ilvl="2" w:tplc="C6B22600">
      <w:start w:val="1"/>
      <w:numFmt w:val="decimal"/>
      <w:lvlText w:val="%3."/>
      <w:lvlJc w:val="left"/>
      <w:pPr>
        <w:tabs>
          <w:tab w:val="num" w:pos="2160"/>
        </w:tabs>
        <w:ind w:left="2160" w:hanging="360"/>
      </w:pPr>
    </w:lvl>
    <w:lvl w:ilvl="3" w:tplc="2A4AE6CE">
      <w:start w:val="1"/>
      <w:numFmt w:val="decimal"/>
      <w:lvlText w:val="%4."/>
      <w:lvlJc w:val="left"/>
      <w:pPr>
        <w:tabs>
          <w:tab w:val="num" w:pos="2880"/>
        </w:tabs>
        <w:ind w:left="2880" w:hanging="360"/>
      </w:pPr>
    </w:lvl>
    <w:lvl w:ilvl="4" w:tplc="1D76A326">
      <w:start w:val="1"/>
      <w:numFmt w:val="decimal"/>
      <w:lvlText w:val="%5."/>
      <w:lvlJc w:val="left"/>
      <w:pPr>
        <w:tabs>
          <w:tab w:val="num" w:pos="3600"/>
        </w:tabs>
        <w:ind w:left="3600" w:hanging="360"/>
      </w:pPr>
    </w:lvl>
    <w:lvl w:ilvl="5" w:tplc="6C2898E6">
      <w:start w:val="1"/>
      <w:numFmt w:val="decimal"/>
      <w:lvlText w:val="%6."/>
      <w:lvlJc w:val="left"/>
      <w:pPr>
        <w:tabs>
          <w:tab w:val="num" w:pos="4320"/>
        </w:tabs>
        <w:ind w:left="4320" w:hanging="360"/>
      </w:pPr>
    </w:lvl>
    <w:lvl w:ilvl="6" w:tplc="40F8EF1E">
      <w:start w:val="1"/>
      <w:numFmt w:val="decimal"/>
      <w:lvlText w:val="%7."/>
      <w:lvlJc w:val="left"/>
      <w:pPr>
        <w:tabs>
          <w:tab w:val="num" w:pos="5040"/>
        </w:tabs>
        <w:ind w:left="5040" w:hanging="360"/>
      </w:pPr>
    </w:lvl>
    <w:lvl w:ilvl="7" w:tplc="EA206F2E">
      <w:start w:val="1"/>
      <w:numFmt w:val="decimal"/>
      <w:lvlText w:val="%8."/>
      <w:lvlJc w:val="left"/>
      <w:pPr>
        <w:tabs>
          <w:tab w:val="num" w:pos="5760"/>
        </w:tabs>
        <w:ind w:left="5760" w:hanging="360"/>
      </w:pPr>
    </w:lvl>
    <w:lvl w:ilvl="8" w:tplc="D3120262">
      <w:start w:val="1"/>
      <w:numFmt w:val="decimal"/>
      <w:lvlText w:val="%9."/>
      <w:lvlJc w:val="left"/>
      <w:pPr>
        <w:tabs>
          <w:tab w:val="num" w:pos="6480"/>
        </w:tabs>
        <w:ind w:left="6480" w:hanging="360"/>
      </w:pPr>
    </w:lvl>
  </w:abstractNum>
  <w:abstractNum w:abstractNumId="4" w15:restartNumberingAfterBreak="0">
    <w:nsid w:val="2A536F40"/>
    <w:multiLevelType w:val="hybridMultilevel"/>
    <w:tmpl w:val="935CA0EA"/>
    <w:lvl w:ilvl="0" w:tplc="D0BA2418">
      <w:start w:val="1"/>
      <w:numFmt w:val="bullet"/>
      <w:lvlText w:val="•"/>
      <w:lvlJc w:val="left"/>
      <w:pPr>
        <w:tabs>
          <w:tab w:val="num" w:pos="720"/>
        </w:tabs>
        <w:ind w:left="720" w:hanging="360"/>
      </w:pPr>
      <w:rPr>
        <w:rFonts w:ascii="Arial" w:hAnsi="Arial" w:cs="Times New Roman" w:hint="default"/>
      </w:rPr>
    </w:lvl>
    <w:lvl w:ilvl="1" w:tplc="EF566156">
      <w:start w:val="1"/>
      <w:numFmt w:val="bullet"/>
      <w:lvlText w:val="•"/>
      <w:lvlJc w:val="left"/>
      <w:pPr>
        <w:tabs>
          <w:tab w:val="num" w:pos="1440"/>
        </w:tabs>
        <w:ind w:left="1440" w:hanging="360"/>
      </w:pPr>
      <w:rPr>
        <w:rFonts w:ascii="Arial" w:hAnsi="Arial" w:cs="Times New Roman" w:hint="default"/>
      </w:rPr>
    </w:lvl>
    <w:lvl w:ilvl="2" w:tplc="94982F3E">
      <w:start w:val="1"/>
      <w:numFmt w:val="bullet"/>
      <w:lvlText w:val="•"/>
      <w:lvlJc w:val="left"/>
      <w:pPr>
        <w:tabs>
          <w:tab w:val="num" w:pos="2160"/>
        </w:tabs>
        <w:ind w:left="2160" w:hanging="360"/>
      </w:pPr>
      <w:rPr>
        <w:rFonts w:ascii="Arial" w:hAnsi="Arial" w:cs="Times New Roman" w:hint="default"/>
      </w:rPr>
    </w:lvl>
    <w:lvl w:ilvl="3" w:tplc="D9622736">
      <w:start w:val="1"/>
      <w:numFmt w:val="bullet"/>
      <w:lvlText w:val="•"/>
      <w:lvlJc w:val="left"/>
      <w:pPr>
        <w:tabs>
          <w:tab w:val="num" w:pos="2880"/>
        </w:tabs>
        <w:ind w:left="2880" w:hanging="360"/>
      </w:pPr>
      <w:rPr>
        <w:rFonts w:ascii="Arial" w:hAnsi="Arial" w:cs="Times New Roman" w:hint="default"/>
      </w:rPr>
    </w:lvl>
    <w:lvl w:ilvl="4" w:tplc="C62C2738">
      <w:start w:val="1"/>
      <w:numFmt w:val="bullet"/>
      <w:lvlText w:val="•"/>
      <w:lvlJc w:val="left"/>
      <w:pPr>
        <w:tabs>
          <w:tab w:val="num" w:pos="3600"/>
        </w:tabs>
        <w:ind w:left="3600" w:hanging="360"/>
      </w:pPr>
      <w:rPr>
        <w:rFonts w:ascii="Arial" w:hAnsi="Arial" w:cs="Times New Roman" w:hint="default"/>
      </w:rPr>
    </w:lvl>
    <w:lvl w:ilvl="5" w:tplc="FA02C67C">
      <w:start w:val="1"/>
      <w:numFmt w:val="bullet"/>
      <w:lvlText w:val="•"/>
      <w:lvlJc w:val="left"/>
      <w:pPr>
        <w:tabs>
          <w:tab w:val="num" w:pos="4320"/>
        </w:tabs>
        <w:ind w:left="4320" w:hanging="360"/>
      </w:pPr>
      <w:rPr>
        <w:rFonts w:ascii="Arial" w:hAnsi="Arial" w:cs="Times New Roman" w:hint="default"/>
      </w:rPr>
    </w:lvl>
    <w:lvl w:ilvl="6" w:tplc="1D9C6880">
      <w:start w:val="1"/>
      <w:numFmt w:val="bullet"/>
      <w:lvlText w:val="•"/>
      <w:lvlJc w:val="left"/>
      <w:pPr>
        <w:tabs>
          <w:tab w:val="num" w:pos="5040"/>
        </w:tabs>
        <w:ind w:left="5040" w:hanging="360"/>
      </w:pPr>
      <w:rPr>
        <w:rFonts w:ascii="Arial" w:hAnsi="Arial" w:cs="Times New Roman" w:hint="default"/>
      </w:rPr>
    </w:lvl>
    <w:lvl w:ilvl="7" w:tplc="71E018AE">
      <w:start w:val="1"/>
      <w:numFmt w:val="bullet"/>
      <w:lvlText w:val="•"/>
      <w:lvlJc w:val="left"/>
      <w:pPr>
        <w:tabs>
          <w:tab w:val="num" w:pos="5760"/>
        </w:tabs>
        <w:ind w:left="5760" w:hanging="360"/>
      </w:pPr>
      <w:rPr>
        <w:rFonts w:ascii="Arial" w:hAnsi="Arial" w:cs="Times New Roman" w:hint="default"/>
      </w:rPr>
    </w:lvl>
    <w:lvl w:ilvl="8" w:tplc="488221FC">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37254B34"/>
    <w:multiLevelType w:val="hybridMultilevel"/>
    <w:tmpl w:val="9830DCC6"/>
    <w:lvl w:ilvl="0" w:tplc="5ABEABA0">
      <w:start w:val="1"/>
      <w:numFmt w:val="bullet"/>
      <w:lvlText w:val="•"/>
      <w:lvlJc w:val="left"/>
      <w:pPr>
        <w:tabs>
          <w:tab w:val="num" w:pos="720"/>
        </w:tabs>
        <w:ind w:left="720" w:hanging="360"/>
      </w:pPr>
      <w:rPr>
        <w:rFonts w:ascii="Arial" w:hAnsi="Arial" w:cs="Times New Roman" w:hint="default"/>
      </w:rPr>
    </w:lvl>
    <w:lvl w:ilvl="1" w:tplc="9EAA7490">
      <w:start w:val="1"/>
      <w:numFmt w:val="bullet"/>
      <w:lvlText w:val="•"/>
      <w:lvlJc w:val="left"/>
      <w:pPr>
        <w:tabs>
          <w:tab w:val="num" w:pos="1440"/>
        </w:tabs>
        <w:ind w:left="1440" w:hanging="360"/>
      </w:pPr>
      <w:rPr>
        <w:rFonts w:ascii="Arial" w:hAnsi="Arial" w:cs="Times New Roman" w:hint="default"/>
      </w:rPr>
    </w:lvl>
    <w:lvl w:ilvl="2" w:tplc="2320C524">
      <w:start w:val="1"/>
      <w:numFmt w:val="bullet"/>
      <w:lvlText w:val="•"/>
      <w:lvlJc w:val="left"/>
      <w:pPr>
        <w:tabs>
          <w:tab w:val="num" w:pos="2160"/>
        </w:tabs>
        <w:ind w:left="2160" w:hanging="360"/>
      </w:pPr>
      <w:rPr>
        <w:rFonts w:ascii="Arial" w:hAnsi="Arial" w:cs="Times New Roman" w:hint="default"/>
      </w:rPr>
    </w:lvl>
    <w:lvl w:ilvl="3" w:tplc="729C6DDA">
      <w:start w:val="1"/>
      <w:numFmt w:val="bullet"/>
      <w:lvlText w:val="•"/>
      <w:lvlJc w:val="left"/>
      <w:pPr>
        <w:tabs>
          <w:tab w:val="num" w:pos="2880"/>
        </w:tabs>
        <w:ind w:left="2880" w:hanging="360"/>
      </w:pPr>
      <w:rPr>
        <w:rFonts w:ascii="Arial" w:hAnsi="Arial" w:cs="Times New Roman" w:hint="default"/>
      </w:rPr>
    </w:lvl>
    <w:lvl w:ilvl="4" w:tplc="C21E9A70">
      <w:start w:val="1"/>
      <w:numFmt w:val="bullet"/>
      <w:lvlText w:val="•"/>
      <w:lvlJc w:val="left"/>
      <w:pPr>
        <w:tabs>
          <w:tab w:val="num" w:pos="3600"/>
        </w:tabs>
        <w:ind w:left="3600" w:hanging="360"/>
      </w:pPr>
      <w:rPr>
        <w:rFonts w:ascii="Arial" w:hAnsi="Arial" w:cs="Times New Roman" w:hint="default"/>
      </w:rPr>
    </w:lvl>
    <w:lvl w:ilvl="5" w:tplc="638EA60E">
      <w:start w:val="1"/>
      <w:numFmt w:val="bullet"/>
      <w:lvlText w:val="•"/>
      <w:lvlJc w:val="left"/>
      <w:pPr>
        <w:tabs>
          <w:tab w:val="num" w:pos="4320"/>
        </w:tabs>
        <w:ind w:left="4320" w:hanging="360"/>
      </w:pPr>
      <w:rPr>
        <w:rFonts w:ascii="Arial" w:hAnsi="Arial" w:cs="Times New Roman" w:hint="default"/>
      </w:rPr>
    </w:lvl>
    <w:lvl w:ilvl="6" w:tplc="D730CEC4">
      <w:start w:val="1"/>
      <w:numFmt w:val="bullet"/>
      <w:lvlText w:val="•"/>
      <w:lvlJc w:val="left"/>
      <w:pPr>
        <w:tabs>
          <w:tab w:val="num" w:pos="5040"/>
        </w:tabs>
        <w:ind w:left="5040" w:hanging="360"/>
      </w:pPr>
      <w:rPr>
        <w:rFonts w:ascii="Arial" w:hAnsi="Arial" w:cs="Times New Roman" w:hint="default"/>
      </w:rPr>
    </w:lvl>
    <w:lvl w:ilvl="7" w:tplc="B6C669D4">
      <w:start w:val="1"/>
      <w:numFmt w:val="bullet"/>
      <w:lvlText w:val="•"/>
      <w:lvlJc w:val="left"/>
      <w:pPr>
        <w:tabs>
          <w:tab w:val="num" w:pos="5760"/>
        </w:tabs>
        <w:ind w:left="5760" w:hanging="360"/>
      </w:pPr>
      <w:rPr>
        <w:rFonts w:ascii="Arial" w:hAnsi="Arial" w:cs="Times New Roman" w:hint="default"/>
      </w:rPr>
    </w:lvl>
    <w:lvl w:ilvl="8" w:tplc="4F88A9D4">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379A48A9"/>
    <w:multiLevelType w:val="hybridMultilevel"/>
    <w:tmpl w:val="5B08BC06"/>
    <w:lvl w:ilvl="0" w:tplc="A9D49980">
      <w:start w:val="1"/>
      <w:numFmt w:val="bullet"/>
      <w:lvlText w:val=""/>
      <w:lvlJc w:val="left"/>
      <w:pPr>
        <w:tabs>
          <w:tab w:val="num" w:pos="720"/>
        </w:tabs>
        <w:ind w:left="720" w:hanging="360"/>
      </w:pPr>
      <w:rPr>
        <w:rFonts w:ascii="Wingdings" w:hAnsi="Wingdings" w:hint="default"/>
      </w:rPr>
    </w:lvl>
    <w:lvl w:ilvl="1" w:tplc="6A78DB10">
      <w:start w:val="1"/>
      <w:numFmt w:val="bullet"/>
      <w:lvlText w:val=""/>
      <w:lvlJc w:val="left"/>
      <w:pPr>
        <w:tabs>
          <w:tab w:val="num" w:pos="1440"/>
        </w:tabs>
        <w:ind w:left="1440" w:hanging="360"/>
      </w:pPr>
      <w:rPr>
        <w:rFonts w:ascii="Wingdings" w:hAnsi="Wingdings" w:hint="default"/>
      </w:rPr>
    </w:lvl>
    <w:lvl w:ilvl="2" w:tplc="8C90E000">
      <w:start w:val="1"/>
      <w:numFmt w:val="bullet"/>
      <w:lvlText w:val=""/>
      <w:lvlJc w:val="left"/>
      <w:pPr>
        <w:tabs>
          <w:tab w:val="num" w:pos="2160"/>
        </w:tabs>
        <w:ind w:left="2160" w:hanging="360"/>
      </w:pPr>
      <w:rPr>
        <w:rFonts w:ascii="Wingdings" w:hAnsi="Wingdings" w:hint="default"/>
      </w:rPr>
    </w:lvl>
    <w:lvl w:ilvl="3" w:tplc="2432E37C">
      <w:start w:val="1"/>
      <w:numFmt w:val="bullet"/>
      <w:lvlText w:val=""/>
      <w:lvlJc w:val="left"/>
      <w:pPr>
        <w:tabs>
          <w:tab w:val="num" w:pos="2880"/>
        </w:tabs>
        <w:ind w:left="2880" w:hanging="360"/>
      </w:pPr>
      <w:rPr>
        <w:rFonts w:ascii="Wingdings" w:hAnsi="Wingdings" w:hint="default"/>
      </w:rPr>
    </w:lvl>
    <w:lvl w:ilvl="4" w:tplc="B3203EB6">
      <w:start w:val="1"/>
      <w:numFmt w:val="bullet"/>
      <w:lvlText w:val=""/>
      <w:lvlJc w:val="left"/>
      <w:pPr>
        <w:tabs>
          <w:tab w:val="num" w:pos="3600"/>
        </w:tabs>
        <w:ind w:left="3600" w:hanging="360"/>
      </w:pPr>
      <w:rPr>
        <w:rFonts w:ascii="Wingdings" w:hAnsi="Wingdings" w:hint="default"/>
      </w:rPr>
    </w:lvl>
    <w:lvl w:ilvl="5" w:tplc="21589F4A">
      <w:start w:val="1"/>
      <w:numFmt w:val="bullet"/>
      <w:lvlText w:val=""/>
      <w:lvlJc w:val="left"/>
      <w:pPr>
        <w:tabs>
          <w:tab w:val="num" w:pos="4320"/>
        </w:tabs>
        <w:ind w:left="4320" w:hanging="360"/>
      </w:pPr>
      <w:rPr>
        <w:rFonts w:ascii="Wingdings" w:hAnsi="Wingdings" w:hint="default"/>
      </w:rPr>
    </w:lvl>
    <w:lvl w:ilvl="6" w:tplc="5E1018F2">
      <w:start w:val="1"/>
      <w:numFmt w:val="bullet"/>
      <w:lvlText w:val=""/>
      <w:lvlJc w:val="left"/>
      <w:pPr>
        <w:tabs>
          <w:tab w:val="num" w:pos="5040"/>
        </w:tabs>
        <w:ind w:left="5040" w:hanging="360"/>
      </w:pPr>
      <w:rPr>
        <w:rFonts w:ascii="Wingdings" w:hAnsi="Wingdings" w:hint="default"/>
      </w:rPr>
    </w:lvl>
    <w:lvl w:ilvl="7" w:tplc="799278B6">
      <w:start w:val="1"/>
      <w:numFmt w:val="bullet"/>
      <w:lvlText w:val=""/>
      <w:lvlJc w:val="left"/>
      <w:pPr>
        <w:tabs>
          <w:tab w:val="num" w:pos="5760"/>
        </w:tabs>
        <w:ind w:left="5760" w:hanging="360"/>
      </w:pPr>
      <w:rPr>
        <w:rFonts w:ascii="Wingdings" w:hAnsi="Wingdings" w:hint="default"/>
      </w:rPr>
    </w:lvl>
    <w:lvl w:ilvl="8" w:tplc="7FF425C4">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DC3248"/>
    <w:multiLevelType w:val="hybridMultilevel"/>
    <w:tmpl w:val="886ABDFA"/>
    <w:lvl w:ilvl="0" w:tplc="C374E87E">
      <w:start w:val="1"/>
      <w:numFmt w:val="bullet"/>
      <w:lvlText w:val=""/>
      <w:lvlJc w:val="left"/>
      <w:pPr>
        <w:tabs>
          <w:tab w:val="num" w:pos="720"/>
        </w:tabs>
        <w:ind w:left="720" w:hanging="360"/>
      </w:pPr>
      <w:rPr>
        <w:rFonts w:ascii="Wingdings" w:hAnsi="Wingdings" w:hint="default"/>
      </w:rPr>
    </w:lvl>
    <w:lvl w:ilvl="1" w:tplc="E0D265D4">
      <w:start w:val="1"/>
      <w:numFmt w:val="bullet"/>
      <w:lvlText w:val=""/>
      <w:lvlJc w:val="left"/>
      <w:pPr>
        <w:tabs>
          <w:tab w:val="num" w:pos="1440"/>
        </w:tabs>
        <w:ind w:left="1440" w:hanging="360"/>
      </w:pPr>
      <w:rPr>
        <w:rFonts w:ascii="Wingdings" w:hAnsi="Wingdings" w:hint="default"/>
      </w:rPr>
    </w:lvl>
    <w:lvl w:ilvl="2" w:tplc="00007A1C">
      <w:start w:val="1"/>
      <w:numFmt w:val="bullet"/>
      <w:lvlText w:val=""/>
      <w:lvlJc w:val="left"/>
      <w:pPr>
        <w:tabs>
          <w:tab w:val="num" w:pos="2160"/>
        </w:tabs>
        <w:ind w:left="2160" w:hanging="360"/>
      </w:pPr>
      <w:rPr>
        <w:rFonts w:ascii="Wingdings" w:hAnsi="Wingdings" w:hint="default"/>
      </w:rPr>
    </w:lvl>
    <w:lvl w:ilvl="3" w:tplc="0C742244">
      <w:start w:val="1"/>
      <w:numFmt w:val="bullet"/>
      <w:lvlText w:val=""/>
      <w:lvlJc w:val="left"/>
      <w:pPr>
        <w:tabs>
          <w:tab w:val="num" w:pos="2880"/>
        </w:tabs>
        <w:ind w:left="2880" w:hanging="360"/>
      </w:pPr>
      <w:rPr>
        <w:rFonts w:ascii="Wingdings" w:hAnsi="Wingdings" w:hint="default"/>
      </w:rPr>
    </w:lvl>
    <w:lvl w:ilvl="4" w:tplc="F1A4A74A">
      <w:start w:val="1"/>
      <w:numFmt w:val="bullet"/>
      <w:lvlText w:val=""/>
      <w:lvlJc w:val="left"/>
      <w:pPr>
        <w:tabs>
          <w:tab w:val="num" w:pos="3600"/>
        </w:tabs>
        <w:ind w:left="3600" w:hanging="360"/>
      </w:pPr>
      <w:rPr>
        <w:rFonts w:ascii="Wingdings" w:hAnsi="Wingdings" w:hint="default"/>
      </w:rPr>
    </w:lvl>
    <w:lvl w:ilvl="5" w:tplc="4C944DCA">
      <w:start w:val="1"/>
      <w:numFmt w:val="bullet"/>
      <w:lvlText w:val=""/>
      <w:lvlJc w:val="left"/>
      <w:pPr>
        <w:tabs>
          <w:tab w:val="num" w:pos="4320"/>
        </w:tabs>
        <w:ind w:left="4320" w:hanging="360"/>
      </w:pPr>
      <w:rPr>
        <w:rFonts w:ascii="Wingdings" w:hAnsi="Wingdings" w:hint="default"/>
      </w:rPr>
    </w:lvl>
    <w:lvl w:ilvl="6" w:tplc="B08678EA">
      <w:start w:val="1"/>
      <w:numFmt w:val="bullet"/>
      <w:lvlText w:val=""/>
      <w:lvlJc w:val="left"/>
      <w:pPr>
        <w:tabs>
          <w:tab w:val="num" w:pos="5040"/>
        </w:tabs>
        <w:ind w:left="5040" w:hanging="360"/>
      </w:pPr>
      <w:rPr>
        <w:rFonts w:ascii="Wingdings" w:hAnsi="Wingdings" w:hint="default"/>
      </w:rPr>
    </w:lvl>
    <w:lvl w:ilvl="7" w:tplc="14208EF2">
      <w:start w:val="1"/>
      <w:numFmt w:val="bullet"/>
      <w:lvlText w:val=""/>
      <w:lvlJc w:val="left"/>
      <w:pPr>
        <w:tabs>
          <w:tab w:val="num" w:pos="5760"/>
        </w:tabs>
        <w:ind w:left="5760" w:hanging="360"/>
      </w:pPr>
      <w:rPr>
        <w:rFonts w:ascii="Wingdings" w:hAnsi="Wingdings" w:hint="default"/>
      </w:rPr>
    </w:lvl>
    <w:lvl w:ilvl="8" w:tplc="521A4360">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8C3"/>
    <w:rsid w:val="00211739"/>
    <w:rsid w:val="00265035"/>
    <w:rsid w:val="00500794"/>
    <w:rsid w:val="00B618C3"/>
    <w:rsid w:val="00BA29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B882E"/>
  <w15:chartTrackingRefBased/>
  <w15:docId w15:val="{D27020C9-F015-4A66-9962-9C72D9B0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99F"/>
    <w:pPr>
      <w:spacing w:after="200" w:line="276" w:lineRule="auto"/>
    </w:pPr>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9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299F"/>
  </w:style>
  <w:style w:type="paragraph" w:styleId="Footer">
    <w:name w:val="footer"/>
    <w:basedOn w:val="Normal"/>
    <w:link w:val="FooterChar"/>
    <w:uiPriority w:val="99"/>
    <w:unhideWhenUsed/>
    <w:rsid w:val="00BA29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99F"/>
  </w:style>
  <w:style w:type="paragraph" w:styleId="NormalWeb">
    <w:name w:val="Normal (Web)"/>
    <w:basedOn w:val="Normal"/>
    <w:uiPriority w:val="99"/>
    <w:semiHidden/>
    <w:unhideWhenUsed/>
    <w:rsid w:val="00BA299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BA29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999851">
      <w:bodyDiv w:val="1"/>
      <w:marLeft w:val="0"/>
      <w:marRight w:val="0"/>
      <w:marTop w:val="0"/>
      <w:marBottom w:val="0"/>
      <w:divBdr>
        <w:top w:val="none" w:sz="0" w:space="0" w:color="auto"/>
        <w:left w:val="none" w:sz="0" w:space="0" w:color="auto"/>
        <w:bottom w:val="none" w:sz="0" w:space="0" w:color="auto"/>
        <w:right w:val="none" w:sz="0" w:space="0" w:color="auto"/>
      </w:divBdr>
    </w:div>
    <w:div w:id="136802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814</Words>
  <Characters>4646</Characters>
  <Application>Microsoft Office Word</Application>
  <DocSecurity>0</DocSecurity>
  <Lines>38</Lines>
  <Paragraphs>10</Paragraphs>
  <ScaleCrop>false</ScaleCrop>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k</dc:creator>
  <cp:keywords/>
  <dc:description/>
  <cp:lastModifiedBy>d k</cp:lastModifiedBy>
  <cp:revision>4</cp:revision>
  <dcterms:created xsi:type="dcterms:W3CDTF">2020-05-16T02:32:00Z</dcterms:created>
  <dcterms:modified xsi:type="dcterms:W3CDTF">2020-05-16T09:47:00Z</dcterms:modified>
</cp:coreProperties>
</file>