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outlineLvl w:val="1"/>
        <w:rPr>
          <w:rFonts w:ascii="Courier New" w:eastAsia="Times New Roman" w:hAnsi="Courier New" w:cs="Courier New"/>
          <w:color w:val="4C4C4C"/>
          <w:sz w:val="30"/>
          <w:szCs w:val="30"/>
        </w:rPr>
      </w:pPr>
      <w:r w:rsidRPr="00CB4984">
        <w:rPr>
          <w:rFonts w:ascii="Courier New" w:eastAsia="Times New Roman" w:hAnsi="Courier New" w:cs="Courier New"/>
          <w:b/>
          <w:bCs/>
          <w:color w:val="000000"/>
          <w:sz w:val="30"/>
          <w:szCs w:val="30"/>
          <w:bdr w:val="none" w:sz="0" w:space="0" w:color="auto" w:frame="1"/>
        </w:rPr>
        <w:t>What is Dielectric?</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Dielectrics are non-conducting substances which are the insulating materials and are bad conductor of electric current. Dielectric materials can be made to hold an electrostatic charge while dissipating minimal energy in the form of heat. </w:t>
      </w:r>
      <w:r w:rsidRPr="00CB4984">
        <w:rPr>
          <w:rFonts w:ascii="Arial" w:eastAsia="Times New Roman" w:hAnsi="Arial" w:cs="Arial"/>
          <w:b/>
          <w:bCs/>
          <w:color w:val="4C4C4C"/>
          <w:sz w:val="21"/>
          <w:szCs w:val="21"/>
          <w:bdr w:val="none" w:sz="0" w:space="0" w:color="auto" w:frame="1"/>
        </w:rPr>
        <w:t>Examples</w:t>
      </w:r>
      <w:r w:rsidRPr="00CB4984">
        <w:rPr>
          <w:rFonts w:ascii="Arial" w:eastAsia="Times New Roman" w:hAnsi="Arial" w:cs="Arial"/>
          <w:color w:val="4C4C4C"/>
          <w:sz w:val="21"/>
          <w:szCs w:val="21"/>
        </w:rPr>
        <w:t> of dielectric are </w:t>
      </w:r>
      <w:r w:rsidRPr="00CB4984">
        <w:rPr>
          <w:rFonts w:ascii="Arial" w:eastAsia="Times New Roman" w:hAnsi="Arial" w:cs="Arial"/>
          <w:b/>
          <w:bCs/>
          <w:color w:val="4C4C4C"/>
          <w:sz w:val="21"/>
          <w:szCs w:val="21"/>
          <w:bdr w:val="none" w:sz="0" w:space="0" w:color="auto" w:frame="1"/>
        </w:rPr>
        <w:t>Mica, Plastics, Glass, Porcelain and Various Metal Oxides </w:t>
      </w:r>
      <w:r w:rsidRPr="00CB4984">
        <w:rPr>
          <w:rFonts w:ascii="Arial" w:eastAsia="Times New Roman" w:hAnsi="Arial" w:cs="Arial"/>
          <w:color w:val="4C4C4C"/>
          <w:sz w:val="21"/>
          <w:szCs w:val="21"/>
        </w:rPr>
        <w:t>and even dry air is also example of dielectric.</w:t>
      </w:r>
      <w:bookmarkStart w:id="0" w:name="What-is-the-classification-of-Dielectric"/>
      <w:bookmarkEnd w:id="0"/>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color w:val="4C4C4C"/>
          <w:sz w:val="21"/>
          <w:szCs w:val="21"/>
        </w:rPr>
      </w:pPr>
      <w:r w:rsidRPr="00CB4984">
        <w:rPr>
          <w:rFonts w:ascii="Arial" w:eastAsia="Times New Roman" w:hAnsi="Arial" w:cs="Arial"/>
          <w:noProof/>
          <w:color w:val="EC8002"/>
          <w:sz w:val="21"/>
          <w:szCs w:val="21"/>
          <w:bdr w:val="none" w:sz="0" w:space="0" w:color="auto" w:frame="1"/>
        </w:rPr>
        <w:drawing>
          <wp:inline distT="0" distB="0" distL="0" distR="0">
            <wp:extent cx="2496820" cy="1828800"/>
            <wp:effectExtent l="0" t="0" r="0" b="0"/>
            <wp:docPr id="11" name="Picture 11" descr="Dielectric capacito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lectric capacitor">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6820" cy="1828800"/>
                    </a:xfrm>
                    <a:prstGeom prst="rect">
                      <a:avLst/>
                    </a:prstGeom>
                    <a:noFill/>
                    <a:ln>
                      <a:noFill/>
                    </a:ln>
                  </pic:spPr>
                </pic:pic>
              </a:graphicData>
            </a:graphic>
          </wp:inline>
        </w:drawing>
      </w:r>
    </w:p>
    <w:p w:rsid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b/>
          <w:bCs/>
          <w:color w:val="4C4C4C"/>
          <w:sz w:val="21"/>
          <w:szCs w:val="21"/>
          <w:bdr w:val="none" w:sz="0" w:space="0" w:color="auto" w:frame="1"/>
        </w:rPr>
      </w:pPr>
      <w:r>
        <w:rPr>
          <w:rFonts w:ascii="Courier New" w:eastAsia="Times New Roman" w:hAnsi="Courier New" w:cs="Courier New"/>
          <w:b/>
          <w:bCs/>
          <w:color w:val="4C4C4C"/>
          <w:sz w:val="21"/>
          <w:szCs w:val="21"/>
          <w:bdr w:val="none" w:sz="0" w:space="0" w:color="auto" w:frame="1"/>
        </w:rPr>
        <w:t>Figure (</w:t>
      </w:r>
      <w:r w:rsidRPr="00CB4984">
        <w:rPr>
          <w:rFonts w:ascii="Courier New" w:eastAsia="Times New Roman" w:hAnsi="Courier New" w:cs="Courier New"/>
          <w:b/>
          <w:bCs/>
          <w:color w:val="4C4C4C"/>
          <w:sz w:val="21"/>
          <w:szCs w:val="21"/>
          <w:bdr w:val="none" w:sz="0" w:space="0" w:color="auto" w:frame="1"/>
        </w:rPr>
        <w:t>1) Dielectric capacitor</w:t>
      </w:r>
    </w:p>
    <w:p w:rsidR="00CB4984" w:rsidRPr="00CB4984" w:rsidRDefault="00C91777"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outlineLvl w:val="1"/>
        <w:rPr>
          <w:rFonts w:ascii="Courier New" w:eastAsia="Times New Roman" w:hAnsi="Courier New" w:cs="Courier New"/>
          <w:color w:val="4C4C4C"/>
          <w:sz w:val="30"/>
          <w:szCs w:val="30"/>
        </w:rPr>
      </w:pPr>
      <w:r>
        <w:rPr>
          <w:rFonts w:ascii="Courier New" w:eastAsia="Times New Roman" w:hAnsi="Courier New" w:cs="Courier New"/>
          <w:b/>
          <w:bCs/>
          <w:color w:val="000000"/>
          <w:sz w:val="30"/>
          <w:szCs w:val="30"/>
          <w:bdr w:val="none" w:sz="0" w:space="0" w:color="auto" w:frame="1"/>
        </w:rPr>
        <w:t>C</w:t>
      </w:r>
      <w:r w:rsidR="00CB4984" w:rsidRPr="00CB4984">
        <w:rPr>
          <w:rFonts w:ascii="Courier New" w:eastAsia="Times New Roman" w:hAnsi="Courier New" w:cs="Courier New"/>
          <w:b/>
          <w:bCs/>
          <w:color w:val="000000"/>
          <w:sz w:val="30"/>
          <w:szCs w:val="30"/>
          <w:bdr w:val="none" w:sz="0" w:space="0" w:color="auto" w:frame="1"/>
        </w:rPr>
        <w:t>lassification of Dielectric?</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Dielectrics can be classified as:</w:t>
      </w:r>
    </w:p>
    <w:p w:rsidR="00CB4984" w:rsidRPr="00CB4984" w:rsidRDefault="00CB4984" w:rsidP="00CB4984">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300"/>
        <w:jc w:val="both"/>
        <w:rPr>
          <w:rFonts w:ascii="Arial" w:eastAsia="Times New Roman" w:hAnsi="Arial" w:cs="Arial"/>
          <w:color w:val="4C4C4C"/>
          <w:sz w:val="21"/>
          <w:szCs w:val="21"/>
        </w:rPr>
      </w:pPr>
      <w:r w:rsidRPr="00CB4984">
        <w:rPr>
          <w:rFonts w:ascii="Arial" w:eastAsia="Times New Roman" w:hAnsi="Arial" w:cs="Arial"/>
          <w:color w:val="4C4C4C"/>
          <w:sz w:val="21"/>
          <w:szCs w:val="21"/>
        </w:rPr>
        <w:t>Polar Molecules</w:t>
      </w:r>
    </w:p>
    <w:p w:rsidR="00CB4984" w:rsidRPr="00CB4984" w:rsidRDefault="00CB4984" w:rsidP="00CB4984">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300"/>
        <w:jc w:val="both"/>
        <w:rPr>
          <w:rFonts w:ascii="Arial" w:eastAsia="Times New Roman" w:hAnsi="Arial" w:cs="Arial"/>
          <w:color w:val="4C4C4C"/>
          <w:sz w:val="21"/>
          <w:szCs w:val="21"/>
        </w:rPr>
      </w:pPr>
      <w:r w:rsidRPr="00CB4984">
        <w:rPr>
          <w:rFonts w:ascii="Arial" w:eastAsia="Times New Roman" w:hAnsi="Arial" w:cs="Arial"/>
          <w:color w:val="4C4C4C"/>
          <w:sz w:val="21"/>
          <w:szCs w:val="21"/>
        </w:rPr>
        <w:t>Non-Polar Molecules</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b/>
          <w:bCs/>
          <w:color w:val="4C4C4C"/>
          <w:sz w:val="21"/>
          <w:szCs w:val="21"/>
          <w:bdr w:val="none" w:sz="0" w:space="0" w:color="auto" w:frame="1"/>
        </w:rPr>
        <w:t>Polar Molecules: </w:t>
      </w:r>
      <w:r w:rsidRPr="00CB4984">
        <w:rPr>
          <w:rFonts w:ascii="Arial" w:eastAsia="Times New Roman" w:hAnsi="Arial" w:cs="Arial"/>
          <w:color w:val="4C4C4C"/>
          <w:sz w:val="21"/>
          <w:szCs w:val="21"/>
        </w:rPr>
        <w:t>Polar Molecules are those type of dielectric in which the possibilities that the positive and negative molecules will coincide with each other is null or zero.</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color w:val="4C4C4C"/>
          <w:sz w:val="21"/>
          <w:szCs w:val="21"/>
        </w:rPr>
      </w:pPr>
      <w:r w:rsidRPr="00CB4984">
        <w:rPr>
          <w:rFonts w:ascii="Arial" w:eastAsia="Times New Roman" w:hAnsi="Arial" w:cs="Arial"/>
          <w:noProof/>
          <w:color w:val="EC8002"/>
          <w:sz w:val="21"/>
          <w:szCs w:val="21"/>
          <w:bdr w:val="none" w:sz="0" w:space="0" w:color="auto" w:frame="1"/>
        </w:rPr>
        <w:drawing>
          <wp:inline distT="0" distB="0" distL="0" distR="0">
            <wp:extent cx="3133090" cy="1391285"/>
            <wp:effectExtent l="0" t="0" r="0" b="0"/>
            <wp:docPr id="10" name="Picture 10" descr="coinciding polar molecule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inciding polar molecule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090" cy="1391285"/>
                    </a:xfrm>
                    <a:prstGeom prst="rect">
                      <a:avLst/>
                    </a:prstGeom>
                    <a:noFill/>
                    <a:ln>
                      <a:noFill/>
                    </a:ln>
                  </pic:spPr>
                </pic:pic>
              </a:graphicData>
            </a:graphic>
          </wp:inline>
        </w:drawing>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color w:val="4C4C4C"/>
          <w:sz w:val="21"/>
          <w:szCs w:val="21"/>
        </w:rPr>
      </w:pPr>
      <w:proofErr w:type="gramStart"/>
      <w:r>
        <w:rPr>
          <w:rFonts w:ascii="Arial" w:eastAsia="Times New Roman" w:hAnsi="Arial" w:cs="Arial"/>
          <w:b/>
          <w:bCs/>
          <w:color w:val="222222"/>
          <w:sz w:val="23"/>
          <w:szCs w:val="23"/>
          <w:bdr w:val="none" w:sz="0" w:space="0" w:color="auto" w:frame="1"/>
        </w:rPr>
        <w:t>Fig(</w:t>
      </w:r>
      <w:proofErr w:type="gramEnd"/>
      <w:r w:rsidRPr="00CB4984">
        <w:rPr>
          <w:rFonts w:ascii="Arial" w:eastAsia="Times New Roman" w:hAnsi="Arial" w:cs="Arial"/>
          <w:b/>
          <w:bCs/>
          <w:color w:val="222222"/>
          <w:sz w:val="23"/>
          <w:szCs w:val="23"/>
          <w:bdr w:val="none" w:sz="0" w:space="0" w:color="auto" w:frame="1"/>
        </w:rPr>
        <w:t>2) Coinciding polar molecules</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 xml:space="preserve">The reason why the polar molecules do not coincide with each other is due to their </w:t>
      </w:r>
      <w:proofErr w:type="gramStart"/>
      <w:r w:rsidRPr="00CB4984">
        <w:rPr>
          <w:rFonts w:ascii="Arial" w:eastAsia="Times New Roman" w:hAnsi="Arial" w:cs="Arial"/>
          <w:color w:val="4C4C4C"/>
          <w:sz w:val="21"/>
          <w:szCs w:val="21"/>
        </w:rPr>
        <w:t>shape, that</w:t>
      </w:r>
      <w:proofErr w:type="gramEnd"/>
      <w:r w:rsidRPr="00CB4984">
        <w:rPr>
          <w:rFonts w:ascii="Arial" w:eastAsia="Times New Roman" w:hAnsi="Arial" w:cs="Arial"/>
          <w:color w:val="4C4C4C"/>
          <w:sz w:val="21"/>
          <w:szCs w:val="21"/>
        </w:rPr>
        <w:t xml:space="preserve"> is they all are asymmetric in shape.</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b/>
          <w:bCs/>
          <w:color w:val="4C4C4C"/>
          <w:sz w:val="21"/>
          <w:szCs w:val="21"/>
          <w:u w:val="single"/>
          <w:bdr w:val="none" w:sz="0" w:space="0" w:color="auto" w:frame="1"/>
        </w:rPr>
        <w:t>Examples</w:t>
      </w:r>
      <w:r w:rsidRPr="00CB4984">
        <w:rPr>
          <w:rFonts w:ascii="Arial" w:eastAsia="Times New Roman" w:hAnsi="Arial" w:cs="Arial"/>
          <w:color w:val="4C4C4C"/>
          <w:sz w:val="21"/>
          <w:szCs w:val="21"/>
        </w:rPr>
        <w:t>: H</w:t>
      </w:r>
      <w:r w:rsidRPr="00CB4984">
        <w:rPr>
          <w:rFonts w:ascii="Arial" w:eastAsia="Times New Roman" w:hAnsi="Arial" w:cs="Arial"/>
          <w:color w:val="4C4C4C"/>
          <w:sz w:val="16"/>
          <w:szCs w:val="16"/>
          <w:bdr w:val="none" w:sz="0" w:space="0" w:color="auto" w:frame="1"/>
          <w:vertAlign w:val="subscript"/>
        </w:rPr>
        <w:t>2</w:t>
      </w:r>
      <w:r w:rsidRPr="00CB4984">
        <w:rPr>
          <w:rFonts w:ascii="Arial" w:eastAsia="Times New Roman" w:hAnsi="Arial" w:cs="Arial"/>
          <w:color w:val="4C4C4C"/>
          <w:sz w:val="21"/>
          <w:szCs w:val="21"/>
        </w:rPr>
        <w:t>O, CO</w:t>
      </w:r>
      <w:r w:rsidRPr="00CB4984">
        <w:rPr>
          <w:rFonts w:ascii="Arial" w:eastAsia="Times New Roman" w:hAnsi="Arial" w:cs="Arial"/>
          <w:color w:val="4C4C4C"/>
          <w:sz w:val="16"/>
          <w:szCs w:val="16"/>
          <w:bdr w:val="none" w:sz="0" w:space="0" w:color="auto" w:frame="1"/>
          <w:vertAlign w:val="subscript"/>
        </w:rPr>
        <w:t>2</w:t>
      </w:r>
      <w:r w:rsidRPr="00CB4984">
        <w:rPr>
          <w:rFonts w:ascii="Arial" w:eastAsia="Times New Roman" w:hAnsi="Arial" w:cs="Arial"/>
          <w:color w:val="4C4C4C"/>
          <w:sz w:val="21"/>
          <w:szCs w:val="21"/>
        </w:rPr>
        <w:t>, NO</w:t>
      </w:r>
      <w:r w:rsidRPr="00CB4984">
        <w:rPr>
          <w:rFonts w:ascii="Arial" w:eastAsia="Times New Roman" w:hAnsi="Arial" w:cs="Arial"/>
          <w:color w:val="4C4C4C"/>
          <w:sz w:val="16"/>
          <w:szCs w:val="16"/>
          <w:bdr w:val="none" w:sz="0" w:space="0" w:color="auto" w:frame="1"/>
          <w:vertAlign w:val="subscript"/>
        </w:rPr>
        <w:t>2</w:t>
      </w:r>
      <w:r w:rsidRPr="00CB4984">
        <w:rPr>
          <w:rFonts w:ascii="Arial" w:eastAsia="Times New Roman" w:hAnsi="Arial" w:cs="Arial"/>
          <w:color w:val="4C4C4C"/>
          <w:sz w:val="21"/>
          <w:szCs w:val="21"/>
        </w:rPr>
        <w:t> etc.</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When the electric field is not present that is if it is absent then, it causes the electric dipole moment of these molecules in random direction which is responsible for cancellation of these molecules with each other. So, the average dipole moment is zero.</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color w:val="4C4C4C"/>
          <w:sz w:val="21"/>
          <w:szCs w:val="21"/>
        </w:rPr>
      </w:pPr>
      <w:r w:rsidRPr="00CB4984">
        <w:rPr>
          <w:rFonts w:ascii="Arial" w:eastAsia="Times New Roman" w:hAnsi="Arial" w:cs="Arial"/>
          <w:noProof/>
          <w:color w:val="EC8002"/>
          <w:sz w:val="21"/>
          <w:szCs w:val="21"/>
          <w:bdr w:val="none" w:sz="0" w:space="0" w:color="auto" w:frame="1"/>
        </w:rPr>
        <w:lastRenderedPageBreak/>
        <w:drawing>
          <wp:inline distT="0" distB="0" distL="0" distR="0">
            <wp:extent cx="1924050" cy="1614170"/>
            <wp:effectExtent l="0" t="0" r="0" b="5080"/>
            <wp:docPr id="9" name="Picture 9" descr="Dipole moment of polar molecule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ole moment of polar molecule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614170"/>
                    </a:xfrm>
                    <a:prstGeom prst="rect">
                      <a:avLst/>
                    </a:prstGeom>
                    <a:noFill/>
                    <a:ln>
                      <a:noFill/>
                    </a:ln>
                  </pic:spPr>
                </pic:pic>
              </a:graphicData>
            </a:graphic>
          </wp:inline>
        </w:drawing>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color w:val="4C4C4C"/>
          <w:sz w:val="21"/>
          <w:szCs w:val="21"/>
        </w:rPr>
      </w:pPr>
      <w:r>
        <w:rPr>
          <w:rFonts w:ascii="Courier New" w:eastAsia="Times New Roman" w:hAnsi="Courier New" w:cs="Courier New"/>
          <w:b/>
          <w:bCs/>
          <w:color w:val="4C4C4C"/>
          <w:sz w:val="21"/>
          <w:szCs w:val="21"/>
          <w:bdr w:val="none" w:sz="0" w:space="0" w:color="auto" w:frame="1"/>
        </w:rPr>
        <w:t>Fig (</w:t>
      </w:r>
      <w:r w:rsidRPr="00CB4984">
        <w:rPr>
          <w:rFonts w:ascii="Courier New" w:eastAsia="Times New Roman" w:hAnsi="Courier New" w:cs="Courier New"/>
          <w:b/>
          <w:bCs/>
          <w:color w:val="4C4C4C"/>
          <w:sz w:val="21"/>
          <w:szCs w:val="21"/>
          <w:bdr w:val="none" w:sz="0" w:space="0" w:color="auto" w:frame="1"/>
        </w:rPr>
        <w:t>3) Dipole moment of polar molecules</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If the external electric field is present, the molecules assemble in the same direction as electric field.</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color w:val="4C4C4C"/>
          <w:sz w:val="21"/>
          <w:szCs w:val="21"/>
        </w:rPr>
      </w:pPr>
      <w:r w:rsidRPr="00CB4984">
        <w:rPr>
          <w:rFonts w:ascii="Arial" w:eastAsia="Times New Roman" w:hAnsi="Arial" w:cs="Arial"/>
          <w:noProof/>
          <w:color w:val="EC8002"/>
          <w:sz w:val="21"/>
          <w:szCs w:val="21"/>
          <w:bdr w:val="none" w:sz="0" w:space="0" w:color="auto" w:frame="1"/>
        </w:rPr>
        <w:drawing>
          <wp:inline distT="0" distB="0" distL="0" distR="0">
            <wp:extent cx="3140710" cy="3164840"/>
            <wp:effectExtent l="0" t="0" r="2540" b="0"/>
            <wp:docPr id="8" name="Picture 8" descr="Polar Molecul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ar Molecules">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0710" cy="3164840"/>
                    </a:xfrm>
                    <a:prstGeom prst="rect">
                      <a:avLst/>
                    </a:prstGeom>
                    <a:noFill/>
                    <a:ln>
                      <a:noFill/>
                    </a:ln>
                  </pic:spPr>
                </pic:pic>
              </a:graphicData>
            </a:graphic>
          </wp:inline>
        </w:drawing>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color w:val="4C4C4C"/>
          <w:sz w:val="21"/>
          <w:szCs w:val="21"/>
        </w:rPr>
      </w:pPr>
      <w:r>
        <w:rPr>
          <w:rFonts w:ascii="Courier New" w:eastAsia="Times New Roman" w:hAnsi="Courier New" w:cs="Courier New"/>
          <w:b/>
          <w:bCs/>
          <w:color w:val="4C4C4C"/>
          <w:sz w:val="21"/>
          <w:szCs w:val="21"/>
          <w:bdr w:val="none" w:sz="0" w:space="0" w:color="auto" w:frame="1"/>
        </w:rPr>
        <w:t>Figure (</w:t>
      </w:r>
      <w:r w:rsidRPr="00CB4984">
        <w:rPr>
          <w:rFonts w:ascii="Courier New" w:eastAsia="Times New Roman" w:hAnsi="Courier New" w:cs="Courier New"/>
          <w:b/>
          <w:bCs/>
          <w:color w:val="4C4C4C"/>
          <w:sz w:val="21"/>
          <w:szCs w:val="21"/>
          <w:bdr w:val="none" w:sz="0" w:space="0" w:color="auto" w:frame="1"/>
        </w:rPr>
        <w:t>4) Polar Molecules</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N</w:t>
      </w:r>
      <w:r w:rsidRPr="00CB4984">
        <w:rPr>
          <w:rFonts w:ascii="Arial" w:eastAsia="Times New Roman" w:hAnsi="Arial" w:cs="Arial"/>
          <w:b/>
          <w:bCs/>
          <w:color w:val="4C4C4C"/>
          <w:sz w:val="21"/>
          <w:szCs w:val="21"/>
          <w:bdr w:val="none" w:sz="0" w:space="0" w:color="auto" w:frame="1"/>
        </w:rPr>
        <w:t>on-Polar Molecule, </w:t>
      </w:r>
      <w:r w:rsidRPr="00CB4984">
        <w:rPr>
          <w:rFonts w:ascii="Arial" w:eastAsia="Times New Roman" w:hAnsi="Arial" w:cs="Arial"/>
          <w:color w:val="4C4C4C"/>
          <w:sz w:val="21"/>
          <w:szCs w:val="21"/>
        </w:rPr>
        <w:t>unlike polar molecules in non-polar molecules the center of positive charge and negative coincide, that is it is not zero.</w:t>
      </w:r>
      <w:r w:rsidRPr="00CB4984">
        <w:rPr>
          <w:rFonts w:ascii="Arial" w:eastAsia="Times New Roman" w:hAnsi="Arial" w:cs="Arial"/>
          <w:b/>
          <w:bCs/>
          <w:color w:val="4C4C4C"/>
          <w:sz w:val="21"/>
          <w:szCs w:val="21"/>
          <w:bdr w:val="none" w:sz="0" w:space="0" w:color="auto" w:frame="1"/>
        </w:rPr>
        <w:t> </w:t>
      </w:r>
      <w:r w:rsidRPr="00CB4984">
        <w:rPr>
          <w:rFonts w:ascii="Arial" w:eastAsia="Times New Roman" w:hAnsi="Arial" w:cs="Arial"/>
          <w:color w:val="4C4C4C"/>
          <w:sz w:val="21"/>
          <w:szCs w:val="21"/>
        </w:rPr>
        <w:t>The molecule then has no permanent (or intrinsic) dipole moment.</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color w:val="4C4C4C"/>
          <w:sz w:val="21"/>
          <w:szCs w:val="21"/>
        </w:rPr>
      </w:pPr>
      <w:r w:rsidRPr="00CB4984">
        <w:rPr>
          <w:rFonts w:ascii="Arial" w:eastAsia="Times New Roman" w:hAnsi="Arial" w:cs="Arial"/>
          <w:noProof/>
          <w:color w:val="EC8002"/>
          <w:sz w:val="21"/>
          <w:szCs w:val="21"/>
          <w:bdr w:val="none" w:sz="0" w:space="0" w:color="auto" w:frame="1"/>
        </w:rPr>
        <w:drawing>
          <wp:inline distT="0" distB="0" distL="0" distR="0">
            <wp:extent cx="3411220" cy="1685925"/>
            <wp:effectExtent l="0" t="0" r="0" b="9525"/>
            <wp:docPr id="7" name="Picture 7" descr="Coinciding Non-Polar molecule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inciding Non-Polar molecules">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1220" cy="1685925"/>
                    </a:xfrm>
                    <a:prstGeom prst="rect">
                      <a:avLst/>
                    </a:prstGeom>
                    <a:noFill/>
                    <a:ln>
                      <a:noFill/>
                    </a:ln>
                  </pic:spPr>
                </pic:pic>
              </a:graphicData>
            </a:graphic>
          </wp:inline>
        </w:drawing>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color w:val="4C4C4C"/>
          <w:sz w:val="21"/>
          <w:szCs w:val="21"/>
        </w:rPr>
      </w:pPr>
      <w:proofErr w:type="gramStart"/>
      <w:r>
        <w:rPr>
          <w:rFonts w:ascii="Courier New" w:eastAsia="Times New Roman" w:hAnsi="Courier New" w:cs="Courier New"/>
          <w:b/>
          <w:bCs/>
          <w:color w:val="4C4C4C"/>
          <w:sz w:val="21"/>
          <w:szCs w:val="21"/>
          <w:bdr w:val="none" w:sz="0" w:space="0" w:color="auto" w:frame="1"/>
        </w:rPr>
        <w:t>Fig(</w:t>
      </w:r>
      <w:proofErr w:type="gramEnd"/>
      <w:r w:rsidRPr="00CB4984">
        <w:rPr>
          <w:rFonts w:ascii="Courier New" w:eastAsia="Times New Roman" w:hAnsi="Courier New" w:cs="Courier New"/>
          <w:b/>
          <w:bCs/>
          <w:color w:val="4C4C4C"/>
          <w:sz w:val="21"/>
          <w:szCs w:val="21"/>
          <w:bdr w:val="none" w:sz="0" w:space="0" w:color="auto" w:frame="1"/>
        </w:rPr>
        <w:t>5) Coinciding Non-Polar molecules</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b/>
          <w:bCs/>
          <w:color w:val="4C4C4C"/>
          <w:sz w:val="21"/>
          <w:szCs w:val="21"/>
          <w:u w:val="single"/>
          <w:bdr w:val="none" w:sz="0" w:space="0" w:color="auto" w:frame="1"/>
        </w:rPr>
        <w:lastRenderedPageBreak/>
        <w:t>Example:</w:t>
      </w:r>
      <w:r w:rsidRPr="00CB4984">
        <w:rPr>
          <w:rFonts w:ascii="Arial" w:eastAsia="Times New Roman" w:hAnsi="Arial" w:cs="Arial"/>
          <w:color w:val="4C4C4C"/>
          <w:sz w:val="21"/>
          <w:szCs w:val="21"/>
        </w:rPr>
        <w:t> O</w:t>
      </w:r>
      <w:r w:rsidRPr="00CB4984">
        <w:rPr>
          <w:rFonts w:ascii="Arial" w:eastAsia="Times New Roman" w:hAnsi="Arial" w:cs="Arial"/>
          <w:color w:val="4C4C4C"/>
          <w:sz w:val="16"/>
          <w:szCs w:val="16"/>
          <w:bdr w:val="none" w:sz="0" w:space="0" w:color="auto" w:frame="1"/>
          <w:vertAlign w:val="subscript"/>
        </w:rPr>
        <w:t>2</w:t>
      </w:r>
      <w:r w:rsidRPr="00CB4984">
        <w:rPr>
          <w:rFonts w:ascii="Arial" w:eastAsia="Times New Roman" w:hAnsi="Arial" w:cs="Arial"/>
          <w:color w:val="4C4C4C"/>
          <w:sz w:val="21"/>
          <w:szCs w:val="21"/>
        </w:rPr>
        <w:t>, N</w:t>
      </w:r>
      <w:r w:rsidRPr="00CB4984">
        <w:rPr>
          <w:rFonts w:ascii="Arial" w:eastAsia="Times New Roman" w:hAnsi="Arial" w:cs="Arial"/>
          <w:color w:val="4C4C4C"/>
          <w:sz w:val="16"/>
          <w:szCs w:val="16"/>
          <w:bdr w:val="none" w:sz="0" w:space="0" w:color="auto" w:frame="1"/>
          <w:vertAlign w:val="subscript"/>
        </w:rPr>
        <w:t>2</w:t>
      </w:r>
      <w:r w:rsidRPr="00CB4984">
        <w:rPr>
          <w:rFonts w:ascii="Arial" w:eastAsia="Times New Roman" w:hAnsi="Arial" w:cs="Arial"/>
          <w:color w:val="4C4C4C"/>
          <w:sz w:val="21"/>
          <w:szCs w:val="21"/>
        </w:rPr>
        <w:t>, H</w:t>
      </w:r>
      <w:r w:rsidRPr="00CB4984">
        <w:rPr>
          <w:rFonts w:ascii="Arial" w:eastAsia="Times New Roman" w:hAnsi="Arial" w:cs="Arial"/>
          <w:color w:val="4C4C4C"/>
          <w:sz w:val="16"/>
          <w:szCs w:val="16"/>
          <w:bdr w:val="none" w:sz="0" w:space="0" w:color="auto" w:frame="1"/>
          <w:vertAlign w:val="subscript"/>
        </w:rPr>
        <w:t>2</w:t>
      </w:r>
      <w:r w:rsidRPr="00CB4984">
        <w:rPr>
          <w:rFonts w:ascii="Arial" w:eastAsia="Times New Roman" w:hAnsi="Arial" w:cs="Arial"/>
          <w:color w:val="4C4C4C"/>
          <w:sz w:val="21"/>
          <w:szCs w:val="21"/>
        </w:rPr>
        <w:t> etc.</w:t>
      </w:r>
      <w:bookmarkStart w:id="1" w:name="Induced-Electric-Dipole-Moment"/>
      <w:bookmarkEnd w:id="1"/>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color w:val="4C4C4C"/>
          <w:sz w:val="21"/>
          <w:szCs w:val="21"/>
        </w:rPr>
      </w:pPr>
      <w:r w:rsidRPr="00CB4984">
        <w:rPr>
          <w:rFonts w:ascii="Arial" w:eastAsia="Times New Roman" w:hAnsi="Arial" w:cs="Arial"/>
          <w:noProof/>
          <w:color w:val="EC8002"/>
          <w:sz w:val="21"/>
          <w:szCs w:val="21"/>
          <w:bdr w:val="none" w:sz="0" w:space="0" w:color="auto" w:frame="1"/>
        </w:rPr>
        <w:drawing>
          <wp:inline distT="0" distB="0" distL="0" distR="0">
            <wp:extent cx="3808730" cy="1797050"/>
            <wp:effectExtent l="0" t="0" r="1270" b="0"/>
            <wp:docPr id="6" name="Picture 6" descr="Non-polar Molecule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n-polar Molecules">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8730" cy="1797050"/>
                    </a:xfrm>
                    <a:prstGeom prst="rect">
                      <a:avLst/>
                    </a:prstGeom>
                    <a:noFill/>
                    <a:ln>
                      <a:noFill/>
                    </a:ln>
                  </pic:spPr>
                </pic:pic>
              </a:graphicData>
            </a:graphic>
          </wp:inline>
        </w:drawing>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color w:val="4C4C4C"/>
          <w:sz w:val="21"/>
          <w:szCs w:val="21"/>
        </w:rPr>
      </w:pPr>
      <w:r>
        <w:rPr>
          <w:rFonts w:ascii="Courier New" w:eastAsia="Times New Roman" w:hAnsi="Courier New" w:cs="Courier New"/>
          <w:b/>
          <w:bCs/>
          <w:color w:val="4C4C4C"/>
          <w:sz w:val="21"/>
          <w:szCs w:val="21"/>
          <w:bdr w:val="none" w:sz="0" w:space="0" w:color="auto" w:frame="1"/>
        </w:rPr>
        <w:t>Figure (</w:t>
      </w:r>
      <w:r w:rsidRPr="00CB4984">
        <w:rPr>
          <w:rFonts w:ascii="Courier New" w:eastAsia="Times New Roman" w:hAnsi="Courier New" w:cs="Courier New"/>
          <w:b/>
          <w:bCs/>
          <w:color w:val="4C4C4C"/>
          <w:sz w:val="21"/>
          <w:szCs w:val="21"/>
          <w:bdr w:val="none" w:sz="0" w:space="0" w:color="auto" w:frame="1"/>
        </w:rPr>
        <w:t>6) Non-polar Molecules</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outlineLvl w:val="1"/>
        <w:rPr>
          <w:rFonts w:ascii="Courier New" w:eastAsia="Times New Roman" w:hAnsi="Courier New" w:cs="Courier New"/>
          <w:color w:val="4C4C4C"/>
          <w:sz w:val="30"/>
          <w:szCs w:val="30"/>
        </w:rPr>
      </w:pPr>
      <w:r w:rsidRPr="00CB4984">
        <w:rPr>
          <w:rFonts w:ascii="Courier New" w:eastAsia="Times New Roman" w:hAnsi="Courier New" w:cs="Courier New"/>
          <w:b/>
          <w:bCs/>
          <w:color w:val="000000"/>
          <w:sz w:val="30"/>
          <w:szCs w:val="30"/>
          <w:bdr w:val="none" w:sz="0" w:space="0" w:color="auto" w:frame="1"/>
        </w:rPr>
        <w:t>Induced Electric Dipole Moment</w:t>
      </w:r>
      <w:bookmarkStart w:id="2" w:name="Explain-polarisability"/>
      <w:bookmarkEnd w:id="2"/>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When in a non-polar molecule, all the protons are pulled in the direction as of electric field and electrons are pulled in opposite direction as of electric field, when an external electric field is applied. Due to the presence of electric field, this process continues unless the internal forces balance them. Due to this two centers of charge are created; the molecules are known as </w:t>
      </w:r>
      <w:r w:rsidRPr="00CB4984">
        <w:rPr>
          <w:rFonts w:ascii="Arial" w:eastAsia="Times New Roman" w:hAnsi="Arial" w:cs="Arial"/>
          <w:b/>
          <w:bCs/>
          <w:color w:val="4C4C4C"/>
          <w:sz w:val="21"/>
          <w:szCs w:val="21"/>
          <w:bdr w:val="none" w:sz="0" w:space="0" w:color="auto" w:frame="1"/>
        </w:rPr>
        <w:t>Polarized </w:t>
      </w:r>
      <w:r w:rsidRPr="00CB4984">
        <w:rPr>
          <w:rFonts w:ascii="Arial" w:eastAsia="Times New Roman" w:hAnsi="Arial" w:cs="Arial"/>
          <w:color w:val="4C4C4C"/>
          <w:sz w:val="21"/>
          <w:szCs w:val="21"/>
        </w:rPr>
        <w:t>and is known as </w:t>
      </w:r>
      <w:r w:rsidRPr="00CB4984">
        <w:rPr>
          <w:rFonts w:ascii="Arial" w:eastAsia="Times New Roman" w:hAnsi="Arial" w:cs="Arial"/>
          <w:b/>
          <w:bCs/>
          <w:color w:val="4C4C4C"/>
          <w:sz w:val="21"/>
          <w:szCs w:val="21"/>
          <w:bdr w:val="none" w:sz="0" w:space="0" w:color="auto" w:frame="1"/>
        </w:rPr>
        <w:t>Induced Electric Dipole</w:t>
      </w:r>
      <w:r w:rsidRPr="00CB4984">
        <w:rPr>
          <w:rFonts w:ascii="Arial" w:eastAsia="Times New Roman" w:hAnsi="Arial" w:cs="Arial"/>
          <w:color w:val="4C4C4C"/>
          <w:sz w:val="21"/>
          <w:szCs w:val="21"/>
        </w:rPr>
        <w:t>. The dipole moment is known as </w:t>
      </w:r>
      <w:r w:rsidRPr="00CB4984">
        <w:rPr>
          <w:rFonts w:ascii="Arial" w:eastAsia="Times New Roman" w:hAnsi="Arial" w:cs="Arial"/>
          <w:b/>
          <w:bCs/>
          <w:color w:val="4C4C4C"/>
          <w:sz w:val="21"/>
          <w:szCs w:val="21"/>
          <w:bdr w:val="none" w:sz="0" w:space="0" w:color="auto" w:frame="1"/>
        </w:rPr>
        <w:t>Induced Electric Dipole Moment</w:t>
      </w:r>
      <w:r w:rsidRPr="00CB4984">
        <w:rPr>
          <w:rFonts w:ascii="Arial" w:eastAsia="Times New Roman" w:hAnsi="Arial" w:cs="Arial"/>
          <w:color w:val="4C4C4C"/>
          <w:sz w:val="21"/>
          <w:szCs w:val="21"/>
        </w:rPr>
        <w:t>.</w:t>
      </w:r>
      <w:r w:rsidRPr="00CB4984">
        <w:rPr>
          <w:rFonts w:ascii="Arial" w:eastAsia="Times New Roman" w:hAnsi="Arial" w:cs="Arial"/>
          <w:color w:val="4C4C4C"/>
          <w:sz w:val="21"/>
          <w:szCs w:val="21"/>
        </w:rPr>
        <w:br/>
        <w:t> </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outlineLvl w:val="1"/>
        <w:rPr>
          <w:rFonts w:ascii="Courier New" w:eastAsia="Times New Roman" w:hAnsi="Courier New" w:cs="Courier New"/>
          <w:color w:val="4C4C4C"/>
          <w:sz w:val="30"/>
          <w:szCs w:val="30"/>
        </w:rPr>
      </w:pPr>
      <w:proofErr w:type="spellStart"/>
      <w:proofErr w:type="gramStart"/>
      <w:r w:rsidRPr="00CB4984">
        <w:rPr>
          <w:rFonts w:ascii="Courier New" w:eastAsia="Times New Roman" w:hAnsi="Courier New" w:cs="Courier New"/>
          <w:b/>
          <w:bCs/>
          <w:color w:val="000000"/>
          <w:sz w:val="30"/>
          <w:szCs w:val="30"/>
          <w:bdr w:val="none" w:sz="0" w:space="0" w:color="auto" w:frame="1"/>
        </w:rPr>
        <w:t>polarisability</w:t>
      </w:r>
      <w:proofErr w:type="spellEnd"/>
      <w:proofErr w:type="gramEnd"/>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Applied field is directly proportional to induced dipole moment and is independent of the temperature. The direction of induced dipole moment (x) is parallel to the direction of electric field </w:t>
      </w:r>
      <w:r w:rsidRPr="00CB4984">
        <w:rPr>
          <w:rFonts w:ascii="Arial" w:eastAsia="Times New Roman" w:hAnsi="Arial" w:cs="Arial"/>
          <w:noProof/>
          <w:color w:val="4C4C4C"/>
          <w:sz w:val="21"/>
          <w:szCs w:val="21"/>
        </w:rPr>
        <w:drawing>
          <wp:inline distT="0" distB="0" distL="0" distR="0">
            <wp:extent cx="191135" cy="318135"/>
            <wp:effectExtent l="0" t="0" r="0" b="5715"/>
            <wp:docPr id="5" name="Picture 5" descr="https://files.askiitians.com/cdn1/images/2017418-115538955-233-2-dielectr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askiitians.com/cdn1/images/2017418-115538955-233-2-dielectric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318135"/>
                    </a:xfrm>
                    <a:prstGeom prst="rect">
                      <a:avLst/>
                    </a:prstGeom>
                    <a:noFill/>
                    <a:ln>
                      <a:noFill/>
                    </a:ln>
                  </pic:spPr>
                </pic:pic>
              </a:graphicData>
            </a:graphic>
          </wp:inline>
        </w:drawing>
      </w:r>
      <w:r w:rsidRPr="00CB4984">
        <w:rPr>
          <w:rFonts w:ascii="Arial" w:eastAsia="Times New Roman" w:hAnsi="Arial" w:cs="Arial"/>
          <w:color w:val="4C4C4C"/>
          <w:sz w:val="21"/>
          <w:szCs w:val="21"/>
        </w:rPr>
        <w:t>and for a single polar atom.</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proofErr w:type="spellStart"/>
      <w:r w:rsidRPr="00CB4984">
        <w:rPr>
          <w:rFonts w:ascii="Arial" w:eastAsia="Times New Roman" w:hAnsi="Arial" w:cs="Arial"/>
          <w:color w:val="4C4C4C"/>
          <w:sz w:val="21"/>
          <w:szCs w:val="21"/>
        </w:rPr>
        <w:t>Polarizabilities</w:t>
      </w:r>
      <w:proofErr w:type="spellEnd"/>
      <w:r w:rsidRPr="00CB4984">
        <w:rPr>
          <w:rFonts w:ascii="Arial" w:eastAsia="Times New Roman" w:hAnsi="Arial" w:cs="Arial"/>
          <w:color w:val="4C4C4C"/>
          <w:sz w:val="21"/>
          <w:szCs w:val="21"/>
        </w:rPr>
        <w:t xml:space="preserve"> determine the dynamical response of a bound system to </w:t>
      </w:r>
      <w:bookmarkStart w:id="3" w:name="S.I.-unit-and-dimensions-of-polarisabili"/>
      <w:bookmarkEnd w:id="3"/>
      <w:r w:rsidRPr="00CB4984">
        <w:rPr>
          <w:rFonts w:ascii="Arial" w:eastAsia="Times New Roman" w:hAnsi="Arial" w:cs="Arial"/>
          <w:color w:val="4C4C4C"/>
          <w:sz w:val="21"/>
          <w:szCs w:val="21"/>
        </w:rPr>
        <w:t xml:space="preserve">external fields, and provide insight into a molecule's internal structure. In a solid, </w:t>
      </w:r>
      <w:proofErr w:type="spellStart"/>
      <w:r w:rsidRPr="00CB4984">
        <w:rPr>
          <w:rFonts w:ascii="Arial" w:eastAsia="Times New Roman" w:hAnsi="Arial" w:cs="Arial"/>
          <w:color w:val="4C4C4C"/>
          <w:sz w:val="21"/>
          <w:szCs w:val="21"/>
        </w:rPr>
        <w:t>polarizability</w:t>
      </w:r>
      <w:proofErr w:type="spellEnd"/>
      <w:r w:rsidRPr="00CB4984">
        <w:rPr>
          <w:rFonts w:ascii="Arial" w:eastAsia="Times New Roman" w:hAnsi="Arial" w:cs="Arial"/>
          <w:color w:val="4C4C4C"/>
          <w:sz w:val="21"/>
          <w:szCs w:val="21"/>
        </w:rPr>
        <w:t xml:space="preserve"> is defined as the dipole moment per unit volume of the crystal cell</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CB4984">
        <w:rPr>
          <w:rFonts w:ascii="Arial" w:eastAsia="Times New Roman" w:hAnsi="Arial" w:cs="Arial"/>
          <w:noProof/>
          <w:color w:val="4C4C4C"/>
          <w:sz w:val="21"/>
          <w:szCs w:val="21"/>
        </w:rPr>
        <w:drawing>
          <wp:inline distT="0" distB="0" distL="0" distR="0">
            <wp:extent cx="930275" cy="334010"/>
            <wp:effectExtent l="0" t="0" r="3175" b="8890"/>
            <wp:docPr id="4" name="Picture 4" descr="https://files.askiitians.com/cdn1/images/2017418-12433132-3570-3-dielectr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askiitians.com/cdn1/images/2017418-12433132-3570-3-dielectric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0275" cy="334010"/>
                    </a:xfrm>
                    <a:prstGeom prst="rect">
                      <a:avLst/>
                    </a:prstGeom>
                    <a:noFill/>
                    <a:ln>
                      <a:noFill/>
                    </a:ln>
                  </pic:spPr>
                </pic:pic>
              </a:graphicData>
            </a:graphic>
          </wp:inline>
        </w:drawing>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proofErr w:type="gramStart"/>
      <w:r w:rsidRPr="00CB4984">
        <w:rPr>
          <w:rFonts w:ascii="Arial" w:eastAsia="Times New Roman" w:hAnsi="Arial" w:cs="Arial"/>
          <w:color w:val="4C4C4C"/>
          <w:sz w:val="21"/>
          <w:szCs w:val="21"/>
        </w:rPr>
        <w:t>where</w:t>
      </w:r>
      <w:proofErr w:type="gramEnd"/>
      <w:r w:rsidRPr="00CB4984">
        <w:rPr>
          <w:rFonts w:ascii="Arial" w:eastAsia="Times New Roman" w:hAnsi="Arial" w:cs="Arial"/>
          <w:color w:val="4C4C4C"/>
          <w:sz w:val="21"/>
          <w:szCs w:val="21"/>
        </w:rPr>
        <w:t xml:space="preserve"> 'a' is known as </w:t>
      </w:r>
      <w:r w:rsidRPr="00CB4984">
        <w:rPr>
          <w:rFonts w:ascii="Arial" w:eastAsia="Times New Roman" w:hAnsi="Arial" w:cs="Arial"/>
          <w:b/>
          <w:bCs/>
          <w:color w:val="4C4C4C"/>
          <w:sz w:val="21"/>
          <w:szCs w:val="21"/>
          <w:bdr w:val="none" w:sz="0" w:space="0" w:color="auto" w:frame="1"/>
        </w:rPr>
        <w:t xml:space="preserve">Atomic </w:t>
      </w:r>
      <w:proofErr w:type="spellStart"/>
      <w:r w:rsidRPr="00CB4984">
        <w:rPr>
          <w:rFonts w:ascii="Arial" w:eastAsia="Times New Roman" w:hAnsi="Arial" w:cs="Arial"/>
          <w:b/>
          <w:bCs/>
          <w:color w:val="4C4C4C"/>
          <w:sz w:val="21"/>
          <w:szCs w:val="21"/>
          <w:bdr w:val="none" w:sz="0" w:space="0" w:color="auto" w:frame="1"/>
        </w:rPr>
        <w:t>Polarisability</w:t>
      </w:r>
      <w:bookmarkStart w:id="4" w:name="Electric-Polarisation"/>
      <w:bookmarkEnd w:id="4"/>
      <w:proofErr w:type="spellEnd"/>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outlineLvl w:val="1"/>
        <w:rPr>
          <w:rFonts w:ascii="Courier New" w:eastAsia="Times New Roman" w:hAnsi="Courier New" w:cs="Courier New"/>
          <w:color w:val="4C4C4C"/>
          <w:sz w:val="30"/>
          <w:szCs w:val="30"/>
        </w:rPr>
      </w:pPr>
      <w:r w:rsidRPr="00CB4984">
        <w:rPr>
          <w:rFonts w:ascii="Courier New" w:eastAsia="Times New Roman" w:hAnsi="Courier New" w:cs="Courier New"/>
          <w:color w:val="4C4C4C"/>
          <w:sz w:val="30"/>
          <w:szCs w:val="30"/>
        </w:rPr>
        <w:br/>
      </w:r>
      <w:r w:rsidRPr="00CB4984">
        <w:rPr>
          <w:rFonts w:ascii="Courier New" w:eastAsia="Times New Roman" w:hAnsi="Courier New" w:cs="Courier New"/>
          <w:b/>
          <w:bCs/>
          <w:color w:val="000000"/>
          <w:sz w:val="30"/>
          <w:szCs w:val="30"/>
          <w:bdr w:val="none" w:sz="0" w:space="0" w:color="auto" w:frame="1"/>
        </w:rPr>
        <w:t xml:space="preserve">S.I. unit and dimensions of </w:t>
      </w:r>
      <w:proofErr w:type="spellStart"/>
      <w:r w:rsidRPr="00CB4984">
        <w:rPr>
          <w:rFonts w:ascii="Courier New" w:eastAsia="Times New Roman" w:hAnsi="Courier New" w:cs="Courier New"/>
          <w:b/>
          <w:bCs/>
          <w:color w:val="000000"/>
          <w:sz w:val="30"/>
          <w:szCs w:val="30"/>
          <w:bdr w:val="none" w:sz="0" w:space="0" w:color="auto" w:frame="1"/>
        </w:rPr>
        <w:t>polarisability</w:t>
      </w:r>
      <w:proofErr w:type="spellEnd"/>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 xml:space="preserve">The S.I. unit of </w:t>
      </w:r>
      <w:proofErr w:type="spellStart"/>
      <w:r w:rsidRPr="00CB4984">
        <w:rPr>
          <w:rFonts w:ascii="Arial" w:eastAsia="Times New Roman" w:hAnsi="Arial" w:cs="Arial"/>
          <w:color w:val="4C4C4C"/>
          <w:sz w:val="21"/>
          <w:szCs w:val="21"/>
        </w:rPr>
        <w:t>polarisability</w:t>
      </w:r>
      <w:proofErr w:type="spellEnd"/>
      <w:r w:rsidRPr="00CB4984">
        <w:rPr>
          <w:rFonts w:ascii="Arial" w:eastAsia="Times New Roman" w:hAnsi="Arial" w:cs="Arial"/>
          <w:color w:val="4C4C4C"/>
          <w:sz w:val="21"/>
          <w:szCs w:val="21"/>
        </w:rPr>
        <w:t xml:space="preserve"> is m</w:t>
      </w:r>
      <w:r w:rsidRPr="00CB4984">
        <w:rPr>
          <w:rFonts w:ascii="Arial" w:eastAsia="Times New Roman" w:hAnsi="Arial" w:cs="Arial"/>
          <w:color w:val="4C4C4C"/>
          <w:sz w:val="15"/>
          <w:szCs w:val="15"/>
          <w:bdr w:val="none" w:sz="0" w:space="0" w:color="auto" w:frame="1"/>
          <w:vertAlign w:val="superscript"/>
        </w:rPr>
        <w:t>3</w:t>
      </w:r>
      <w:r w:rsidRPr="00CB4984">
        <w:rPr>
          <w:rFonts w:ascii="Arial" w:eastAsia="Times New Roman" w:hAnsi="Arial" w:cs="Arial"/>
          <w:color w:val="4C4C4C"/>
          <w:sz w:val="21"/>
          <w:szCs w:val="21"/>
        </w:rPr>
        <w:t xml:space="preserve"> and </w:t>
      </w:r>
      <w:proofErr w:type="spellStart"/>
      <w:proofErr w:type="gramStart"/>
      <w:r w:rsidRPr="00CB4984">
        <w:rPr>
          <w:rFonts w:ascii="Arial" w:eastAsia="Times New Roman" w:hAnsi="Arial" w:cs="Arial"/>
          <w:color w:val="4C4C4C"/>
          <w:sz w:val="21"/>
          <w:szCs w:val="21"/>
        </w:rPr>
        <w:t>it’s</w:t>
      </w:r>
      <w:proofErr w:type="spellEnd"/>
      <w:proofErr w:type="gramEnd"/>
      <w:r w:rsidRPr="00CB4984">
        <w:rPr>
          <w:rFonts w:ascii="Arial" w:eastAsia="Times New Roman" w:hAnsi="Arial" w:cs="Arial"/>
          <w:color w:val="4C4C4C"/>
          <w:sz w:val="21"/>
          <w:szCs w:val="21"/>
        </w:rPr>
        <w:t xml:space="preserve"> dimensions as same as it’s volume.</w:t>
      </w:r>
      <w:r w:rsidRPr="00CB4984">
        <w:rPr>
          <w:rFonts w:ascii="Arial" w:eastAsia="Times New Roman" w:hAnsi="Arial" w:cs="Arial"/>
          <w:color w:val="4C4C4C"/>
          <w:sz w:val="21"/>
          <w:szCs w:val="21"/>
        </w:rPr>
        <w:br/>
        <w:t> </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outlineLvl w:val="1"/>
        <w:rPr>
          <w:rFonts w:ascii="Courier New" w:eastAsia="Times New Roman" w:hAnsi="Courier New" w:cs="Courier New"/>
          <w:color w:val="4C4C4C"/>
          <w:sz w:val="30"/>
          <w:szCs w:val="30"/>
        </w:rPr>
      </w:pPr>
      <w:r w:rsidRPr="00CB4984">
        <w:rPr>
          <w:rFonts w:ascii="Courier New" w:eastAsia="Times New Roman" w:hAnsi="Courier New" w:cs="Courier New"/>
          <w:b/>
          <w:bCs/>
          <w:color w:val="000000"/>
          <w:sz w:val="30"/>
          <w:szCs w:val="30"/>
          <w:bdr w:val="none" w:sz="0" w:space="0" w:color="auto" w:frame="1"/>
        </w:rPr>
        <w:t xml:space="preserve">Electric </w:t>
      </w:r>
      <w:proofErr w:type="spellStart"/>
      <w:r w:rsidRPr="00CB4984">
        <w:rPr>
          <w:rFonts w:ascii="Courier New" w:eastAsia="Times New Roman" w:hAnsi="Courier New" w:cs="Courier New"/>
          <w:b/>
          <w:bCs/>
          <w:color w:val="000000"/>
          <w:sz w:val="30"/>
          <w:szCs w:val="30"/>
          <w:bdr w:val="none" w:sz="0" w:space="0" w:color="auto" w:frame="1"/>
        </w:rPr>
        <w:t>Polarisation</w:t>
      </w:r>
      <w:proofErr w:type="spellEnd"/>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When a dielectric slab is placed</w:t>
      </w:r>
      <w:r>
        <w:rPr>
          <w:rFonts w:ascii="Arial" w:eastAsia="Times New Roman" w:hAnsi="Arial" w:cs="Arial"/>
          <w:color w:val="4C4C4C"/>
          <w:sz w:val="21"/>
          <w:szCs w:val="21"/>
        </w:rPr>
        <w:t xml:space="preserve"> </w:t>
      </w:r>
      <w:r w:rsidRPr="00CB4984">
        <w:rPr>
          <w:rFonts w:ascii="Arial" w:eastAsia="Times New Roman" w:hAnsi="Arial" w:cs="Arial"/>
          <w:color w:val="4C4C4C"/>
          <w:sz w:val="21"/>
          <w:szCs w:val="21"/>
        </w:rPr>
        <w:t xml:space="preserve">in an electric field, then the dipole moment is gained by the molecule and the dielectric is said to be </w:t>
      </w:r>
      <w:proofErr w:type="spellStart"/>
      <w:r w:rsidRPr="00CB4984">
        <w:rPr>
          <w:rFonts w:ascii="Arial" w:eastAsia="Times New Roman" w:hAnsi="Arial" w:cs="Arial"/>
          <w:color w:val="4C4C4C"/>
          <w:sz w:val="21"/>
          <w:szCs w:val="21"/>
        </w:rPr>
        <w:t>polarised</w:t>
      </w:r>
      <w:proofErr w:type="spellEnd"/>
      <w:r w:rsidRPr="00CB4984">
        <w:rPr>
          <w:rFonts w:ascii="Arial" w:eastAsia="Times New Roman" w:hAnsi="Arial" w:cs="Arial"/>
          <w:color w:val="4C4C4C"/>
          <w:sz w:val="21"/>
          <w:szCs w:val="21"/>
        </w:rPr>
        <w:t>.</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The </w:t>
      </w:r>
      <w:r w:rsidRPr="00CB4984">
        <w:rPr>
          <w:rFonts w:ascii="Arial" w:eastAsia="Times New Roman" w:hAnsi="Arial" w:cs="Arial"/>
          <w:b/>
          <w:bCs/>
          <w:color w:val="4C4C4C"/>
          <w:sz w:val="21"/>
          <w:szCs w:val="21"/>
          <w:bdr w:val="none" w:sz="0" w:space="0" w:color="auto" w:frame="1"/>
        </w:rPr>
        <w:t>Electric Polarization </w:t>
      </w:r>
      <w:r w:rsidRPr="00CB4984">
        <w:rPr>
          <w:rFonts w:ascii="Arial" w:eastAsia="Times New Roman" w:hAnsi="Arial" w:cs="Arial"/>
          <w:color w:val="4C4C4C"/>
          <w:sz w:val="21"/>
          <w:szCs w:val="21"/>
        </w:rPr>
        <w:t>is dipole moment per unit volume of a dielectric material.</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b/>
          <w:bCs/>
          <w:color w:val="4C4C4C"/>
          <w:sz w:val="21"/>
          <w:szCs w:val="21"/>
          <w:bdr w:val="none" w:sz="0" w:space="0" w:color="auto" w:frame="1"/>
        </w:rPr>
        <w:t>The polarization is denoted by P</w:t>
      </w:r>
      <w:r w:rsidRPr="00CB4984">
        <w:rPr>
          <w:rFonts w:ascii="Arial" w:eastAsia="Times New Roman" w:hAnsi="Arial" w:cs="Arial"/>
          <w:color w:val="4C4C4C"/>
          <w:sz w:val="21"/>
          <w:szCs w:val="21"/>
        </w:rPr>
        <w:t>. </w:t>
      </w:r>
      <w:bookmarkStart w:id="5" w:name="What-is-Dielectric-Constant"/>
      <w:bookmarkEnd w:id="5"/>
    </w:p>
    <w:tbl>
      <w:tblPr>
        <w:tblW w:w="12240" w:type="dxa"/>
        <w:jc w:val="center"/>
        <w:tblCellSpacing w:w="7" w:type="dxa"/>
        <w:tblBorders>
          <w:top w:val="single" w:sz="6" w:space="0" w:color="DBDBDB"/>
          <w:left w:val="single" w:sz="6" w:space="0" w:color="DBDBDB"/>
          <w:bottom w:val="single" w:sz="2" w:space="0" w:color="DBDBDB"/>
          <w:right w:val="single" w:sz="2" w:space="0" w:color="DBDBDB"/>
        </w:tblBorders>
        <w:shd w:val="clear" w:color="auto" w:fill="FCFCFC"/>
        <w:tblCellMar>
          <w:left w:w="0" w:type="dxa"/>
          <w:right w:w="0" w:type="dxa"/>
        </w:tblCellMar>
        <w:tblLook w:val="04A0" w:firstRow="1" w:lastRow="0" w:firstColumn="1" w:lastColumn="0" w:noHBand="0" w:noVBand="1"/>
      </w:tblPr>
      <w:tblGrid>
        <w:gridCol w:w="6073"/>
        <w:gridCol w:w="6167"/>
      </w:tblGrid>
      <w:tr w:rsidR="00CB4984" w:rsidRPr="00CB4984" w:rsidTr="00CB4984">
        <w:trPr>
          <w:trHeight w:val="480"/>
          <w:tblCellSpacing w:w="7" w:type="dxa"/>
          <w:jc w:val="center"/>
        </w:trPr>
        <w:tc>
          <w:tcPr>
            <w:tcW w:w="0" w:type="auto"/>
            <w:tcBorders>
              <w:top w:val="single" w:sz="2" w:space="0" w:color="DBDBDB"/>
              <w:left w:val="single" w:sz="2" w:space="0" w:color="DBDBDB"/>
              <w:bottom w:val="single" w:sz="6" w:space="0" w:color="DBDBDB"/>
              <w:right w:val="single" w:sz="6" w:space="0" w:color="DBDBDB"/>
            </w:tcBorders>
            <w:shd w:val="clear" w:color="auto" w:fill="FCFCFC"/>
            <w:tcMar>
              <w:top w:w="0" w:type="dxa"/>
              <w:left w:w="75" w:type="dxa"/>
              <w:bottom w:w="0" w:type="dxa"/>
              <w:right w:w="75" w:type="dxa"/>
            </w:tcMar>
            <w:vAlign w:val="center"/>
            <w:hideMark/>
          </w:tcPr>
          <w:p w:rsidR="00CB4984" w:rsidRPr="00CB4984" w:rsidRDefault="00CB4984" w:rsidP="00CB4984">
            <w:pPr>
              <w:spacing w:after="0" w:line="240" w:lineRule="atLeast"/>
              <w:jc w:val="center"/>
              <w:rPr>
                <w:rFonts w:ascii="Times New Roman" w:eastAsia="Times New Roman" w:hAnsi="Times New Roman" w:cs="Times New Roman"/>
                <w:color w:val="4C4C4C"/>
                <w:sz w:val="18"/>
                <w:szCs w:val="18"/>
              </w:rPr>
            </w:pPr>
            <w:r w:rsidRPr="00CB4984">
              <w:rPr>
                <w:rFonts w:ascii="Arial" w:eastAsia="Times New Roman" w:hAnsi="Arial" w:cs="Arial"/>
                <w:noProof/>
                <w:color w:val="EC8002"/>
                <w:sz w:val="21"/>
                <w:szCs w:val="21"/>
                <w:bdr w:val="none" w:sz="0" w:space="0" w:color="auto" w:frame="1"/>
              </w:rPr>
              <w:lastRenderedPageBreak/>
              <w:drawing>
                <wp:inline distT="0" distB="0" distL="0" distR="0">
                  <wp:extent cx="2401570" cy="2313940"/>
                  <wp:effectExtent l="0" t="0" r="0" b="0"/>
                  <wp:docPr id="3" name="Picture 3" descr="Polarisation">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larisation">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1570" cy="2313940"/>
                          </a:xfrm>
                          <a:prstGeom prst="rect">
                            <a:avLst/>
                          </a:prstGeom>
                          <a:noFill/>
                          <a:ln>
                            <a:noFill/>
                          </a:ln>
                        </pic:spPr>
                      </pic:pic>
                    </a:graphicData>
                  </a:graphic>
                </wp:inline>
              </w:drawing>
            </w:r>
          </w:p>
        </w:tc>
        <w:tc>
          <w:tcPr>
            <w:tcW w:w="0" w:type="auto"/>
            <w:tcBorders>
              <w:top w:val="single" w:sz="2" w:space="0" w:color="DBDBDB"/>
              <w:left w:val="single" w:sz="2" w:space="0" w:color="DBDBDB"/>
              <w:bottom w:val="single" w:sz="6" w:space="0" w:color="DBDBDB"/>
              <w:right w:val="single" w:sz="6" w:space="0" w:color="DBDBDB"/>
            </w:tcBorders>
            <w:shd w:val="clear" w:color="auto" w:fill="FCFCFC"/>
            <w:tcMar>
              <w:top w:w="0" w:type="dxa"/>
              <w:left w:w="75" w:type="dxa"/>
              <w:bottom w:w="0" w:type="dxa"/>
              <w:right w:w="75" w:type="dxa"/>
            </w:tcMar>
            <w:vAlign w:val="center"/>
            <w:hideMark/>
          </w:tcPr>
          <w:p w:rsidR="00CB4984" w:rsidRPr="00CB4984" w:rsidRDefault="00CB4984" w:rsidP="00CB4984">
            <w:pPr>
              <w:spacing w:after="0" w:line="240" w:lineRule="atLeast"/>
              <w:jc w:val="center"/>
              <w:rPr>
                <w:rFonts w:ascii="Times New Roman" w:eastAsia="Times New Roman" w:hAnsi="Times New Roman" w:cs="Times New Roman"/>
                <w:color w:val="4C4C4C"/>
                <w:sz w:val="18"/>
                <w:szCs w:val="18"/>
              </w:rPr>
            </w:pPr>
            <w:r w:rsidRPr="00CB4984">
              <w:rPr>
                <w:rFonts w:ascii="Arial" w:eastAsia="Times New Roman" w:hAnsi="Arial" w:cs="Arial"/>
                <w:noProof/>
                <w:color w:val="EC8002"/>
                <w:sz w:val="21"/>
                <w:szCs w:val="21"/>
                <w:bdr w:val="none" w:sz="0" w:space="0" w:color="auto" w:frame="1"/>
              </w:rPr>
              <w:drawing>
                <wp:inline distT="0" distB="0" distL="0" distR="0">
                  <wp:extent cx="2440940" cy="1876425"/>
                  <wp:effectExtent l="0" t="0" r="0" b="9525"/>
                  <wp:docPr id="2" name="Picture 2" descr="Polarisation Process">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larisation Process">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0940" cy="1876425"/>
                          </a:xfrm>
                          <a:prstGeom prst="rect">
                            <a:avLst/>
                          </a:prstGeom>
                          <a:noFill/>
                          <a:ln>
                            <a:noFill/>
                          </a:ln>
                        </pic:spPr>
                      </pic:pic>
                    </a:graphicData>
                  </a:graphic>
                </wp:inline>
              </w:drawing>
            </w:r>
          </w:p>
        </w:tc>
      </w:tr>
      <w:tr w:rsidR="00CB4984" w:rsidRPr="00CB4984" w:rsidTr="00CB4984">
        <w:trPr>
          <w:trHeight w:val="480"/>
          <w:tblCellSpacing w:w="7" w:type="dxa"/>
          <w:jc w:val="center"/>
        </w:trPr>
        <w:tc>
          <w:tcPr>
            <w:tcW w:w="0" w:type="auto"/>
            <w:tcBorders>
              <w:top w:val="single" w:sz="2" w:space="0" w:color="DBDBDB"/>
              <w:left w:val="single" w:sz="2" w:space="0" w:color="DBDBDB"/>
              <w:bottom w:val="single" w:sz="6" w:space="0" w:color="DBDBDB"/>
              <w:right w:val="single" w:sz="6" w:space="0" w:color="DBDBDB"/>
            </w:tcBorders>
            <w:shd w:val="clear" w:color="auto" w:fill="FCFCFC"/>
            <w:tcMar>
              <w:top w:w="0" w:type="dxa"/>
              <w:left w:w="75" w:type="dxa"/>
              <w:bottom w:w="0" w:type="dxa"/>
              <w:right w:w="75" w:type="dxa"/>
            </w:tcMar>
            <w:vAlign w:val="center"/>
            <w:hideMark/>
          </w:tcPr>
          <w:p w:rsidR="00CB4984" w:rsidRPr="00CB4984" w:rsidRDefault="00CB4984" w:rsidP="00CB4984">
            <w:pPr>
              <w:spacing w:after="0" w:line="240" w:lineRule="atLeast"/>
              <w:jc w:val="center"/>
              <w:rPr>
                <w:rFonts w:ascii="Times New Roman" w:eastAsia="Times New Roman" w:hAnsi="Times New Roman" w:cs="Times New Roman"/>
                <w:color w:val="4C4C4C"/>
                <w:sz w:val="18"/>
                <w:szCs w:val="18"/>
              </w:rPr>
            </w:pPr>
            <w:r>
              <w:rPr>
                <w:rFonts w:ascii="Times New Roman" w:eastAsia="Times New Roman" w:hAnsi="Times New Roman" w:cs="Times New Roman"/>
                <w:b/>
                <w:bCs/>
                <w:color w:val="4C4C4C"/>
                <w:sz w:val="18"/>
                <w:szCs w:val="18"/>
                <w:bdr w:val="none" w:sz="0" w:space="0" w:color="auto" w:frame="1"/>
              </w:rPr>
              <w:t>Figure (</w:t>
            </w:r>
            <w:r w:rsidRPr="00CB4984">
              <w:rPr>
                <w:rFonts w:ascii="Times New Roman" w:eastAsia="Times New Roman" w:hAnsi="Times New Roman" w:cs="Times New Roman"/>
                <w:b/>
                <w:bCs/>
                <w:color w:val="4C4C4C"/>
                <w:sz w:val="18"/>
                <w:szCs w:val="18"/>
                <w:bdr w:val="none" w:sz="0" w:space="0" w:color="auto" w:frame="1"/>
              </w:rPr>
              <w:t xml:space="preserve">7) </w:t>
            </w:r>
            <w:proofErr w:type="spellStart"/>
            <w:r w:rsidRPr="00CB4984">
              <w:rPr>
                <w:rFonts w:ascii="Times New Roman" w:eastAsia="Times New Roman" w:hAnsi="Times New Roman" w:cs="Times New Roman"/>
                <w:b/>
                <w:bCs/>
                <w:color w:val="4C4C4C"/>
                <w:sz w:val="18"/>
                <w:szCs w:val="18"/>
                <w:bdr w:val="none" w:sz="0" w:space="0" w:color="auto" w:frame="1"/>
              </w:rPr>
              <w:t>Polarisation</w:t>
            </w:r>
            <w:proofErr w:type="spellEnd"/>
          </w:p>
        </w:tc>
        <w:tc>
          <w:tcPr>
            <w:tcW w:w="0" w:type="auto"/>
            <w:tcBorders>
              <w:top w:val="single" w:sz="2" w:space="0" w:color="DBDBDB"/>
              <w:left w:val="single" w:sz="2" w:space="0" w:color="DBDBDB"/>
              <w:bottom w:val="single" w:sz="6" w:space="0" w:color="DBDBDB"/>
              <w:right w:val="single" w:sz="6" w:space="0" w:color="DBDBDB"/>
            </w:tcBorders>
            <w:shd w:val="clear" w:color="auto" w:fill="FCFCFC"/>
            <w:tcMar>
              <w:top w:w="0" w:type="dxa"/>
              <w:left w:w="75" w:type="dxa"/>
              <w:bottom w:w="0" w:type="dxa"/>
              <w:right w:w="75" w:type="dxa"/>
            </w:tcMar>
            <w:vAlign w:val="center"/>
            <w:hideMark/>
          </w:tcPr>
          <w:p w:rsidR="00CB4984" w:rsidRPr="00CB4984" w:rsidRDefault="00CB4984" w:rsidP="00CB4984">
            <w:pPr>
              <w:spacing w:after="0" w:line="240" w:lineRule="atLeast"/>
              <w:jc w:val="center"/>
              <w:rPr>
                <w:rFonts w:ascii="Times New Roman" w:eastAsia="Times New Roman" w:hAnsi="Times New Roman" w:cs="Times New Roman"/>
                <w:color w:val="4C4C4C"/>
                <w:sz w:val="18"/>
                <w:szCs w:val="18"/>
              </w:rPr>
            </w:pPr>
            <w:r>
              <w:rPr>
                <w:rFonts w:ascii="Times New Roman" w:eastAsia="Times New Roman" w:hAnsi="Times New Roman" w:cs="Times New Roman"/>
                <w:b/>
                <w:bCs/>
                <w:color w:val="4C4C4C"/>
                <w:sz w:val="18"/>
                <w:szCs w:val="18"/>
                <w:bdr w:val="none" w:sz="0" w:space="0" w:color="auto" w:frame="1"/>
              </w:rPr>
              <w:t>Figure(</w:t>
            </w:r>
            <w:r w:rsidRPr="00CB4984">
              <w:rPr>
                <w:rFonts w:ascii="Times New Roman" w:eastAsia="Times New Roman" w:hAnsi="Times New Roman" w:cs="Times New Roman"/>
                <w:b/>
                <w:bCs/>
                <w:color w:val="4C4C4C"/>
                <w:sz w:val="18"/>
                <w:szCs w:val="18"/>
                <w:bdr w:val="none" w:sz="0" w:space="0" w:color="auto" w:frame="1"/>
              </w:rPr>
              <w:t xml:space="preserve">8) </w:t>
            </w:r>
            <w:proofErr w:type="spellStart"/>
            <w:r w:rsidRPr="00CB4984">
              <w:rPr>
                <w:rFonts w:ascii="Times New Roman" w:eastAsia="Times New Roman" w:hAnsi="Times New Roman" w:cs="Times New Roman"/>
                <w:b/>
                <w:bCs/>
                <w:color w:val="4C4C4C"/>
                <w:sz w:val="18"/>
                <w:szCs w:val="18"/>
                <w:bdr w:val="none" w:sz="0" w:space="0" w:color="auto" w:frame="1"/>
              </w:rPr>
              <w:t>Polarisation</w:t>
            </w:r>
            <w:proofErr w:type="spellEnd"/>
            <w:r w:rsidRPr="00CB4984">
              <w:rPr>
                <w:rFonts w:ascii="Times New Roman" w:eastAsia="Times New Roman" w:hAnsi="Times New Roman" w:cs="Times New Roman"/>
                <w:b/>
                <w:bCs/>
                <w:color w:val="4C4C4C"/>
                <w:sz w:val="18"/>
                <w:szCs w:val="18"/>
                <w:bdr w:val="none" w:sz="0" w:space="0" w:color="auto" w:frame="1"/>
              </w:rPr>
              <w:t xml:space="preserve"> Process</w:t>
            </w:r>
          </w:p>
        </w:tc>
      </w:tr>
    </w:tbl>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outlineLvl w:val="1"/>
        <w:rPr>
          <w:rFonts w:ascii="Courier New" w:eastAsia="Times New Roman" w:hAnsi="Courier New" w:cs="Courier New"/>
          <w:color w:val="4C4C4C"/>
          <w:sz w:val="30"/>
          <w:szCs w:val="30"/>
        </w:rPr>
      </w:pPr>
      <w:r w:rsidRPr="00CB4984">
        <w:rPr>
          <w:rFonts w:ascii="Courier New" w:eastAsia="Times New Roman" w:hAnsi="Courier New" w:cs="Courier New"/>
          <w:color w:val="4C4C4C"/>
          <w:sz w:val="30"/>
          <w:szCs w:val="30"/>
        </w:rPr>
        <w:br/>
      </w:r>
      <w:r w:rsidRPr="00CB4984">
        <w:rPr>
          <w:rFonts w:ascii="Courier New" w:eastAsia="Times New Roman" w:hAnsi="Courier New" w:cs="Courier New"/>
          <w:b/>
          <w:bCs/>
          <w:color w:val="000000"/>
          <w:sz w:val="30"/>
          <w:szCs w:val="30"/>
          <w:bdr w:val="none" w:sz="0" w:space="0" w:color="auto" w:frame="1"/>
        </w:rPr>
        <w:t>What is Dielectric Constant?</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 xml:space="preserve">When Dielectric slab is placed between parallel </w:t>
      </w:r>
      <w:proofErr w:type="gramStart"/>
      <w:r w:rsidRPr="00CB4984">
        <w:rPr>
          <w:rFonts w:ascii="Arial" w:eastAsia="Times New Roman" w:hAnsi="Arial" w:cs="Arial"/>
          <w:color w:val="4C4C4C"/>
          <w:sz w:val="21"/>
          <w:szCs w:val="21"/>
        </w:rPr>
        <w:t>plate</w:t>
      </w:r>
      <w:proofErr w:type="gramEnd"/>
      <w:r w:rsidRPr="00CB4984">
        <w:rPr>
          <w:rFonts w:ascii="Arial" w:eastAsia="Times New Roman" w:hAnsi="Arial" w:cs="Arial"/>
          <w:color w:val="4C4C4C"/>
          <w:sz w:val="21"/>
          <w:szCs w:val="21"/>
        </w:rPr>
        <w:t>, the ratio of the applied electric field strength to the strength of the reduced value of electric field capacitor is called </w:t>
      </w:r>
      <w:r w:rsidRPr="00CB4984">
        <w:rPr>
          <w:rFonts w:ascii="Arial" w:eastAsia="Times New Roman" w:hAnsi="Arial" w:cs="Arial"/>
          <w:b/>
          <w:bCs/>
          <w:color w:val="4C4C4C"/>
          <w:sz w:val="21"/>
          <w:szCs w:val="21"/>
          <w:bdr w:val="none" w:sz="0" w:space="0" w:color="auto" w:frame="1"/>
        </w:rPr>
        <w:t>Dielectric Constant</w:t>
      </w:r>
      <w:r w:rsidRPr="00CB4984">
        <w:rPr>
          <w:rFonts w:ascii="Arial" w:eastAsia="Times New Roman" w:hAnsi="Arial" w:cs="Arial"/>
          <w:color w:val="4C4C4C"/>
          <w:sz w:val="21"/>
          <w:szCs w:val="21"/>
        </w:rPr>
        <w:t> that is:</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CB4984">
        <w:rPr>
          <w:rFonts w:ascii="Arial" w:eastAsia="Times New Roman" w:hAnsi="Arial" w:cs="Arial"/>
          <w:noProof/>
          <w:color w:val="4C4C4C"/>
          <w:sz w:val="21"/>
          <w:szCs w:val="21"/>
        </w:rPr>
        <w:drawing>
          <wp:inline distT="0" distB="0" distL="0" distR="0">
            <wp:extent cx="620395" cy="501015"/>
            <wp:effectExtent l="0" t="0" r="8255" b="0"/>
            <wp:docPr id="1" name="Picture 1" descr="https://files.askiitians.com/cdn1/images/2017418-12115746-886-7-dielectr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les.askiitians.com/cdn1/images/2017418-12115746-886-7-dielectric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395" cy="501015"/>
                    </a:xfrm>
                    <a:prstGeom prst="rect">
                      <a:avLst/>
                    </a:prstGeom>
                    <a:noFill/>
                    <a:ln>
                      <a:noFill/>
                    </a:ln>
                  </pic:spPr>
                </pic:pic>
              </a:graphicData>
            </a:graphic>
          </wp:inline>
        </w:drawing>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E is always less than or equal to E</w:t>
      </w:r>
      <w:r w:rsidRPr="00CB4984">
        <w:rPr>
          <w:rFonts w:ascii="Arial" w:eastAsia="Times New Roman" w:hAnsi="Arial" w:cs="Arial"/>
          <w:color w:val="4C4C4C"/>
          <w:sz w:val="16"/>
          <w:szCs w:val="16"/>
          <w:bdr w:val="none" w:sz="0" w:space="0" w:color="auto" w:frame="1"/>
          <w:vertAlign w:val="subscript"/>
        </w:rPr>
        <w:t>.</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 xml:space="preserve">Where </w:t>
      </w:r>
      <w:proofErr w:type="spellStart"/>
      <w:proofErr w:type="gramStart"/>
      <w:r w:rsidRPr="00CB4984">
        <w:rPr>
          <w:rFonts w:ascii="Arial" w:eastAsia="Times New Roman" w:hAnsi="Arial" w:cs="Arial"/>
          <w:color w:val="4C4C4C"/>
          <w:sz w:val="21"/>
          <w:szCs w:val="21"/>
        </w:rPr>
        <w:t>E</w:t>
      </w:r>
      <w:r w:rsidRPr="00CB4984">
        <w:rPr>
          <w:rFonts w:ascii="Arial" w:eastAsia="Times New Roman" w:hAnsi="Arial" w:cs="Arial"/>
          <w:color w:val="4C4C4C"/>
          <w:sz w:val="16"/>
          <w:szCs w:val="16"/>
          <w:bdr w:val="none" w:sz="0" w:space="0" w:color="auto" w:frame="1"/>
          <w:vertAlign w:val="subscript"/>
        </w:rPr>
        <w:t>o</w:t>
      </w:r>
      <w:proofErr w:type="spellEnd"/>
      <w:proofErr w:type="gramEnd"/>
      <w:r w:rsidRPr="00CB4984">
        <w:rPr>
          <w:rFonts w:ascii="Arial" w:eastAsia="Times New Roman" w:hAnsi="Arial" w:cs="Arial"/>
          <w:color w:val="4C4C4C"/>
          <w:sz w:val="21"/>
          <w:szCs w:val="21"/>
        </w:rPr>
        <w:t> is dielectric</w:t>
      </w:r>
      <w:bookmarkStart w:id="6" w:name="Write-the-Dielectric-constant-for-materi"/>
      <w:bookmarkEnd w:id="6"/>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And E is net field  </w:t>
      </w:r>
    </w:p>
    <w:p w:rsidR="00CB4984" w:rsidRP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The larger the dielectric constant, the more charge can be stored. Completely filling the space between capacitor plates with a dielectric increases the capacitance by a factor of the dielectric constant:</w:t>
      </w:r>
    </w:p>
    <w:p w:rsidR="00CB4984" w:rsidRDefault="00CB4984"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CB4984">
        <w:rPr>
          <w:rFonts w:ascii="Arial" w:eastAsia="Times New Roman" w:hAnsi="Arial" w:cs="Arial"/>
          <w:color w:val="4C4C4C"/>
          <w:sz w:val="21"/>
          <w:szCs w:val="21"/>
        </w:rPr>
        <w:t>C = κ C</w:t>
      </w:r>
      <w:r w:rsidRPr="00CB4984">
        <w:rPr>
          <w:rFonts w:ascii="Arial" w:eastAsia="Times New Roman" w:hAnsi="Arial" w:cs="Arial"/>
          <w:color w:val="4C4C4C"/>
          <w:sz w:val="16"/>
          <w:szCs w:val="16"/>
          <w:bdr w:val="none" w:sz="0" w:space="0" w:color="auto" w:frame="1"/>
          <w:vertAlign w:val="subscript"/>
        </w:rPr>
        <w:t>o</w:t>
      </w:r>
      <w:r w:rsidRPr="00CB4984">
        <w:rPr>
          <w:rFonts w:ascii="Arial" w:eastAsia="Times New Roman" w:hAnsi="Arial" w:cs="Arial"/>
          <w:color w:val="4C4C4C"/>
          <w:sz w:val="21"/>
          <w:szCs w:val="21"/>
        </w:rPr>
        <w:t>, where C</w:t>
      </w:r>
      <w:r w:rsidRPr="00CB4984">
        <w:rPr>
          <w:rFonts w:ascii="Arial" w:eastAsia="Times New Roman" w:hAnsi="Arial" w:cs="Arial"/>
          <w:color w:val="4C4C4C"/>
          <w:sz w:val="16"/>
          <w:szCs w:val="16"/>
          <w:bdr w:val="none" w:sz="0" w:space="0" w:color="auto" w:frame="1"/>
          <w:vertAlign w:val="subscript"/>
        </w:rPr>
        <w:t>o</w:t>
      </w:r>
      <w:r w:rsidRPr="00CB4984">
        <w:rPr>
          <w:rFonts w:ascii="Arial" w:eastAsia="Times New Roman" w:hAnsi="Arial" w:cs="Arial"/>
          <w:color w:val="4C4C4C"/>
          <w:sz w:val="21"/>
          <w:szCs w:val="21"/>
        </w:rPr>
        <w:t> is the capacitance with no dielectric between the plates.</w:t>
      </w:r>
    </w:p>
    <w:p w:rsidR="005B48FD" w:rsidRDefault="005B48FD"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p>
    <w:p w:rsidR="005B48FD" w:rsidRDefault="005B48FD"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p>
    <w:p w:rsidR="005B48FD" w:rsidRDefault="005B48FD" w:rsidP="005B48FD">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t>The Parallel Plate Capacitor</w:t>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Parallel Plate </w:t>
      </w:r>
      <w:hyperlink r:id="rId24" w:history="1">
        <w:r>
          <w:rPr>
            <w:rStyle w:val="Hyperlink"/>
            <w:color w:val="55BBEA"/>
            <w:spacing w:val="-3"/>
            <w:sz w:val="33"/>
            <w:szCs w:val="33"/>
            <w:bdr w:val="none" w:sz="0" w:space="0" w:color="auto" w:frame="1"/>
          </w:rPr>
          <w:t>Capacitors</w:t>
        </w:r>
      </w:hyperlink>
      <w:r>
        <w:rPr>
          <w:spacing w:val="-3"/>
          <w:sz w:val="33"/>
          <w:szCs w:val="33"/>
        </w:rPr>
        <w:t> are the type of capacitors which that have an arrangement of electrodes and insulating material (dielectric). The two conducting plates act as electrodes. There is a </w:t>
      </w:r>
      <w:hyperlink r:id="rId25" w:history="1">
        <w:r>
          <w:rPr>
            <w:rStyle w:val="Hyperlink"/>
            <w:color w:val="55BBEA"/>
            <w:spacing w:val="-3"/>
            <w:sz w:val="33"/>
            <w:szCs w:val="33"/>
            <w:bdr w:val="none" w:sz="0" w:space="0" w:color="auto" w:frame="1"/>
          </w:rPr>
          <w:t>dielectric</w:t>
        </w:r>
      </w:hyperlink>
      <w:r>
        <w:rPr>
          <w:spacing w:val="-3"/>
          <w:sz w:val="33"/>
          <w:szCs w:val="33"/>
        </w:rPr>
        <w:t> between them. This acts as a separator for the plates.</w:t>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lastRenderedPageBreak/>
        <w:t>The two plates of parallel plate capacitor are of equal dimensions. They are connected to the </w:t>
      </w:r>
      <w:hyperlink r:id="rId26" w:history="1">
        <w:r>
          <w:rPr>
            <w:rStyle w:val="Hyperlink"/>
            <w:color w:val="55BBEA"/>
            <w:spacing w:val="-3"/>
            <w:sz w:val="33"/>
            <w:szCs w:val="33"/>
            <w:bdr w:val="none" w:sz="0" w:space="0" w:color="auto" w:frame="1"/>
          </w:rPr>
          <w:t>power</w:t>
        </w:r>
      </w:hyperlink>
      <w:r>
        <w:rPr>
          <w:spacing w:val="-3"/>
          <w:sz w:val="33"/>
          <w:szCs w:val="33"/>
        </w:rPr>
        <w:t> supply. The plate, connected to the positive terminal of the </w:t>
      </w:r>
      <w:hyperlink r:id="rId27" w:history="1">
        <w:r>
          <w:rPr>
            <w:rStyle w:val="Hyperlink"/>
            <w:color w:val="55BBEA"/>
            <w:spacing w:val="-3"/>
            <w:sz w:val="33"/>
            <w:szCs w:val="33"/>
            <w:bdr w:val="none" w:sz="0" w:space="0" w:color="auto" w:frame="1"/>
          </w:rPr>
          <w:t>battery</w:t>
        </w:r>
      </w:hyperlink>
      <w:r>
        <w:rPr>
          <w:spacing w:val="-3"/>
          <w:sz w:val="33"/>
          <w:szCs w:val="33"/>
        </w:rPr>
        <w:t>, acquires a positive charge. On the other hand, the plate, connected to the negative terminal of battery acquires a negative charge. Due to the attraction charges are in a way trapped within the plates of the capacitor.</w:t>
      </w:r>
    </w:p>
    <w:p w:rsidR="005B48FD" w:rsidRDefault="005B48FD" w:rsidP="005B48FD">
      <w:pPr>
        <w:pStyle w:val="Heading3"/>
        <w:shd w:val="clear" w:color="auto" w:fill="FFFFFF"/>
        <w:rPr>
          <w:rFonts w:ascii="Arial" w:hAnsi="Arial" w:cs="Arial"/>
          <w:color w:val="000000"/>
          <w:sz w:val="30"/>
          <w:szCs w:val="30"/>
        </w:rPr>
      </w:pPr>
      <w:r>
        <w:rPr>
          <w:rFonts w:ascii="Arial" w:hAnsi="Arial" w:cs="Arial"/>
          <w:b/>
          <w:bCs/>
          <w:noProof/>
          <w:color w:val="000000"/>
          <w:sz w:val="30"/>
          <w:szCs w:val="30"/>
        </w:rPr>
        <w:drawing>
          <wp:inline distT="0" distB="0" distL="0" distR="0">
            <wp:extent cx="2035810" cy="2242185"/>
            <wp:effectExtent l="0" t="0" r="2540" b="5715"/>
            <wp:docPr id="19" name="Picture 19" descr="Parallel Plate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rallel Plate Capacito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5810" cy="2242185"/>
                    </a:xfrm>
                    <a:prstGeom prst="rect">
                      <a:avLst/>
                    </a:prstGeom>
                    <a:noFill/>
                    <a:ln>
                      <a:noFill/>
                    </a:ln>
                  </pic:spPr>
                </pic:pic>
              </a:graphicData>
            </a:graphic>
          </wp:inline>
        </w:drawing>
      </w:r>
    </w:p>
    <w:p w:rsidR="005B48FD" w:rsidRDefault="005B48FD" w:rsidP="005B48FD">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t>The Principle of Parallel Plate Capacitor</w:t>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We know that we can give a certain amount of </w:t>
      </w:r>
      <w:hyperlink r:id="rId29" w:history="1">
        <w:r>
          <w:rPr>
            <w:rStyle w:val="Hyperlink"/>
            <w:color w:val="55BBEA"/>
            <w:spacing w:val="-3"/>
            <w:sz w:val="33"/>
            <w:szCs w:val="33"/>
            <w:bdr w:val="none" w:sz="0" w:space="0" w:color="auto" w:frame="1"/>
          </w:rPr>
          <w:t>charge</w:t>
        </w:r>
      </w:hyperlink>
      <w:r>
        <w:rPr>
          <w:spacing w:val="-3"/>
          <w:sz w:val="33"/>
          <w:szCs w:val="33"/>
        </w:rPr>
        <w:t> to a plate. If we supply more charge, the potential increases and it could lead to a leakage in the charge. If we get another plate and place it next to this positively charged plate, then negative charge flows towards the side of this plate which is closer to the positively charged plate.</w:t>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As both the plates have charges, the negative charge on plate 2 will reduce the </w:t>
      </w:r>
      <w:hyperlink r:id="rId30" w:history="1">
        <w:r>
          <w:rPr>
            <w:rStyle w:val="Hyperlink"/>
            <w:color w:val="55BBEA"/>
            <w:spacing w:val="-3"/>
            <w:sz w:val="33"/>
            <w:szCs w:val="33"/>
            <w:bdr w:val="none" w:sz="0" w:space="0" w:color="auto" w:frame="1"/>
          </w:rPr>
          <w:t>potential difference</w:t>
        </w:r>
      </w:hyperlink>
      <w:r>
        <w:rPr>
          <w:spacing w:val="-3"/>
          <w:sz w:val="33"/>
          <w:szCs w:val="33"/>
        </w:rPr>
        <w:t> on plate 1. On the other hand, the positive charge on plate 2 will increase the potential difference on plate 1. But the negative charge on plate 2 will have more impact. So, more charge can be given on plate 1. Because of the negative charges on plate 2 the potential difference will be less. This is the principle of the parallel plate capacitor.</w:t>
      </w:r>
    </w:p>
    <w:p w:rsidR="005B48FD" w:rsidRDefault="005B48FD" w:rsidP="005B48FD">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lastRenderedPageBreak/>
        <w:t>Dependence of Charge Stored in a Capacitor</w:t>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The amount of electric charge stored in any of the plates of parallel plate capacitor is directly proportional to the potential difference between the two plates of Parallel Plate Capacitor. This relation can be seen as:</w:t>
      </w:r>
    </w:p>
    <w:p w:rsidR="005B48FD" w:rsidRDefault="005B48FD" w:rsidP="005B48FD">
      <w:pPr>
        <w:pStyle w:val="NormalWeb"/>
        <w:shd w:val="clear" w:color="auto" w:fill="FFFFFF"/>
        <w:spacing w:before="0" w:beforeAutospacing="0" w:after="0" w:afterAutospacing="0"/>
        <w:rPr>
          <w:spacing w:val="-3"/>
          <w:sz w:val="33"/>
          <w:szCs w:val="33"/>
        </w:rPr>
      </w:pPr>
      <w:r>
        <w:rPr>
          <w:spacing w:val="-3"/>
          <w:sz w:val="33"/>
          <w:szCs w:val="33"/>
        </w:rPr>
        <w:t>Q </w:t>
      </w:r>
      <w:r>
        <w:rPr>
          <w:rStyle w:val="mo"/>
          <w:rFonts w:ascii="Cambria Math" w:hAnsi="Cambria Math" w:cs="Cambria Math"/>
          <w:sz w:val="33"/>
          <w:szCs w:val="33"/>
          <w:bdr w:val="none" w:sz="0" w:space="0" w:color="auto" w:frame="1"/>
        </w:rPr>
        <w:t>∝</w:t>
      </w:r>
      <w:proofErr w:type="gramStart"/>
      <w:r>
        <w:rPr>
          <w:spacing w:val="-3"/>
          <w:sz w:val="33"/>
          <w:szCs w:val="33"/>
        </w:rPr>
        <w:t>  V</w:t>
      </w:r>
      <w:proofErr w:type="gramEnd"/>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Therefore, Q = (constant)×</w:t>
      </w:r>
      <w:bookmarkStart w:id="7" w:name="_GoBack"/>
      <w:bookmarkEnd w:id="7"/>
      <w:r>
        <w:rPr>
          <w:spacing w:val="-3"/>
          <w:sz w:val="33"/>
          <w:szCs w:val="33"/>
        </w:rPr>
        <w:t>V = CV</w:t>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Where C = Capacitance of the capacitor; Q = Amount of charge stored in one capacitor; V = Potential difference between the two plates.</w:t>
      </w:r>
    </w:p>
    <w:p w:rsidR="005B48FD" w:rsidRDefault="005B48FD" w:rsidP="005B48FD">
      <w:pPr>
        <w:pStyle w:val="Heading3"/>
        <w:shd w:val="clear" w:color="auto" w:fill="FFFFFF"/>
        <w:rPr>
          <w:rFonts w:ascii="Arial" w:hAnsi="Arial" w:cs="Arial"/>
          <w:color w:val="000000"/>
          <w:sz w:val="30"/>
          <w:szCs w:val="30"/>
        </w:rPr>
      </w:pPr>
      <w:r>
        <w:rPr>
          <w:rFonts w:ascii="Arial" w:hAnsi="Arial" w:cs="Arial"/>
          <w:b/>
          <w:bCs/>
          <w:color w:val="000000"/>
          <w:sz w:val="30"/>
          <w:szCs w:val="30"/>
        </w:rPr>
        <w:t>The Capacitance of Parallel Plate Capacitor</w:t>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The capacitance of the parallel plate capacitor determines the amount of charge that it can hold. If you see the above </w:t>
      </w:r>
      <w:hyperlink r:id="rId31" w:history="1">
        <w:r>
          <w:rPr>
            <w:rStyle w:val="Hyperlink"/>
            <w:color w:val="55BBEA"/>
            <w:spacing w:val="-3"/>
            <w:sz w:val="33"/>
            <w:szCs w:val="33"/>
            <w:bdr w:val="none" w:sz="0" w:space="0" w:color="auto" w:frame="1"/>
          </w:rPr>
          <w:t>equation</w:t>
        </w:r>
      </w:hyperlink>
      <w:r>
        <w:rPr>
          <w:spacing w:val="-3"/>
          <w:sz w:val="33"/>
          <w:szCs w:val="33"/>
        </w:rPr>
        <w:t>, you will see that greater the value of C, greater will be the charge that a capacitor can hold. Therefore we can see that the capacitance depends upon:</w:t>
      </w:r>
    </w:p>
    <w:p w:rsidR="005B48FD" w:rsidRDefault="005B48FD" w:rsidP="005B48FD">
      <w:pPr>
        <w:numPr>
          <w:ilvl w:val="0"/>
          <w:numId w:val="2"/>
        </w:numPr>
        <w:shd w:val="clear" w:color="auto" w:fill="FFFFFF"/>
        <w:spacing w:before="100" w:beforeAutospacing="1" w:after="210" w:line="240" w:lineRule="auto"/>
        <w:ind w:left="450"/>
        <w:rPr>
          <w:color w:val="0B0B0B"/>
          <w:spacing w:val="-1"/>
          <w:sz w:val="32"/>
          <w:szCs w:val="32"/>
        </w:rPr>
      </w:pPr>
      <w:r>
        <w:rPr>
          <w:color w:val="0B0B0B"/>
          <w:spacing w:val="-1"/>
          <w:sz w:val="32"/>
          <w:szCs w:val="32"/>
        </w:rPr>
        <w:t>The distance d between two plates.</w:t>
      </w:r>
    </w:p>
    <w:p w:rsidR="005B48FD" w:rsidRDefault="005B48FD" w:rsidP="005B48FD">
      <w:pPr>
        <w:numPr>
          <w:ilvl w:val="0"/>
          <w:numId w:val="2"/>
        </w:numPr>
        <w:shd w:val="clear" w:color="auto" w:fill="FFFFFF"/>
        <w:spacing w:before="100" w:beforeAutospacing="1" w:after="0" w:line="240" w:lineRule="auto"/>
        <w:ind w:left="450"/>
        <w:rPr>
          <w:color w:val="0B0B0B"/>
          <w:spacing w:val="-1"/>
          <w:sz w:val="32"/>
          <w:szCs w:val="32"/>
        </w:rPr>
      </w:pPr>
      <w:r>
        <w:rPr>
          <w:color w:val="0B0B0B"/>
          <w:spacing w:val="-1"/>
          <w:sz w:val="32"/>
          <w:szCs w:val="32"/>
        </w:rPr>
        <w:t>The </w:t>
      </w:r>
      <w:hyperlink r:id="rId32" w:history="1">
        <w:r>
          <w:rPr>
            <w:rStyle w:val="Hyperlink"/>
            <w:color w:val="4A90E2"/>
            <w:spacing w:val="-1"/>
            <w:sz w:val="32"/>
            <w:szCs w:val="32"/>
            <w:bdr w:val="none" w:sz="0" w:space="0" w:color="auto" w:frame="1"/>
          </w:rPr>
          <w:t>area</w:t>
        </w:r>
      </w:hyperlink>
      <w:r>
        <w:rPr>
          <w:color w:val="0B0B0B"/>
          <w:spacing w:val="-1"/>
          <w:sz w:val="32"/>
          <w:szCs w:val="32"/>
        </w:rPr>
        <w:t> A of the medium between the plates.</w:t>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According to the Gauss law, we can write the electric field as:</w:t>
      </w:r>
    </w:p>
    <w:p w:rsidR="005B48FD" w:rsidRDefault="005B48FD" w:rsidP="005B48FD">
      <w:pPr>
        <w:pStyle w:val="NormalWeb"/>
        <w:shd w:val="clear" w:color="auto" w:fill="FFFFFF"/>
        <w:spacing w:before="150" w:beforeAutospacing="0" w:after="450" w:afterAutospacing="0"/>
        <w:rPr>
          <w:spacing w:val="-3"/>
          <w:sz w:val="33"/>
          <w:szCs w:val="33"/>
        </w:rPr>
      </w:pPr>
      <w:r>
        <w:rPr>
          <w:noProof/>
          <w:spacing w:val="-3"/>
          <w:sz w:val="33"/>
          <w:szCs w:val="33"/>
        </w:rPr>
        <w:drawing>
          <wp:inline distT="0" distB="0" distL="0" distR="0">
            <wp:extent cx="1900555" cy="675640"/>
            <wp:effectExtent l="0" t="0" r="4445" b="0"/>
            <wp:docPr id="21" name="Picture 21" descr="https://files.askiitians.com/cdn1/images/201751-135531839-8401-1-parall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iles.askiitians.com/cdn1/images/201751-135531839-8401-1-parallel.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0555" cy="675640"/>
                    </a:xfrm>
                    <a:prstGeom prst="rect">
                      <a:avLst/>
                    </a:prstGeom>
                    <a:noFill/>
                    <a:ln>
                      <a:noFill/>
                    </a:ln>
                  </pic:spPr>
                </pic:pic>
              </a:graphicData>
            </a:graphic>
          </wp:inline>
        </w:drawing>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Since we know that the capacitance is defined as V = Q/C, so we can write capacitance as:</w:t>
      </w:r>
    </w:p>
    <w:p w:rsidR="005B48FD" w:rsidRDefault="005B48FD" w:rsidP="005B48FD">
      <w:pPr>
        <w:pStyle w:val="NormalWeb"/>
        <w:shd w:val="clear" w:color="auto" w:fill="FFFFFF"/>
        <w:spacing w:before="150" w:beforeAutospacing="0" w:after="450" w:afterAutospacing="0"/>
        <w:rPr>
          <w:spacing w:val="-3"/>
          <w:sz w:val="33"/>
          <w:szCs w:val="33"/>
        </w:rPr>
      </w:pPr>
      <w:r>
        <w:rPr>
          <w:noProof/>
          <w:spacing w:val="-3"/>
          <w:sz w:val="33"/>
          <w:szCs w:val="33"/>
        </w:rPr>
        <w:lastRenderedPageBreak/>
        <w:drawing>
          <wp:inline distT="0" distB="0" distL="0" distR="0">
            <wp:extent cx="787400" cy="429260"/>
            <wp:effectExtent l="0" t="0" r="0" b="8890"/>
            <wp:docPr id="20" name="Picture 20" descr="https://files.askiitians.com/cdn1/images/201751-135540870-8171-2-parall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iles.askiitians.com/cdn1/images/201751-135540870-8171-2-parallel.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7400" cy="429260"/>
                    </a:xfrm>
                    <a:prstGeom prst="rect">
                      <a:avLst/>
                    </a:prstGeom>
                    <a:noFill/>
                    <a:ln>
                      <a:noFill/>
                    </a:ln>
                  </pic:spPr>
                </pic:pic>
              </a:graphicData>
            </a:graphic>
          </wp:inline>
        </w:drawing>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When the plates are placed very close and the area of plates are large, we get the maximum capacitance.</w:t>
      </w:r>
    </w:p>
    <w:p w:rsidR="005B48FD" w:rsidRDefault="005B48FD" w:rsidP="005B48FD">
      <w:pPr>
        <w:pStyle w:val="NormalWeb"/>
        <w:shd w:val="clear" w:color="auto" w:fill="FFFFFF"/>
        <w:spacing w:before="150" w:beforeAutospacing="0" w:after="450" w:afterAutospacing="0"/>
        <w:rPr>
          <w:color w:val="0B0B0B"/>
          <w:spacing w:val="-3"/>
          <w:sz w:val="33"/>
          <w:szCs w:val="33"/>
        </w:rPr>
      </w:pPr>
    </w:p>
    <w:p w:rsidR="005B48FD" w:rsidRDefault="005B48FD" w:rsidP="005B48FD">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t>Effect of Dielectric on Capacitance</w:t>
      </w:r>
    </w:p>
    <w:p w:rsidR="005B48FD" w:rsidRDefault="005B48FD" w:rsidP="005B48FD">
      <w:pPr>
        <w:pStyle w:val="NormalWeb"/>
        <w:shd w:val="clear" w:color="auto" w:fill="FFFFFF"/>
        <w:spacing w:before="150" w:beforeAutospacing="0" w:after="450" w:afterAutospacing="0"/>
        <w:rPr>
          <w:color w:val="0B0B0B"/>
          <w:spacing w:val="-3"/>
          <w:sz w:val="33"/>
          <w:szCs w:val="33"/>
        </w:rPr>
      </w:pPr>
      <w:r>
        <w:rPr>
          <w:color w:val="0B0B0B"/>
          <w:spacing w:val="-3"/>
          <w:sz w:val="33"/>
          <w:szCs w:val="33"/>
        </w:rPr>
        <w:t>We usually place dielectrics between the two plates of parallel plate capacitors. They can fully or partially occupy the region between the plates. When we place the dielectric between the two plates of a parallel plate capacitor, the </w:t>
      </w:r>
      <w:hyperlink r:id="rId35" w:history="1">
        <w:r>
          <w:rPr>
            <w:rStyle w:val="Hyperlink"/>
            <w:color w:val="55BBEA"/>
            <w:spacing w:val="-3"/>
            <w:sz w:val="33"/>
            <w:szCs w:val="33"/>
            <w:bdr w:val="none" w:sz="0" w:space="0" w:color="auto" w:frame="1"/>
          </w:rPr>
          <w:t>electric field</w:t>
        </w:r>
      </w:hyperlink>
      <w:r>
        <w:rPr>
          <w:color w:val="0B0B0B"/>
          <w:spacing w:val="-3"/>
          <w:sz w:val="33"/>
          <w:szCs w:val="33"/>
        </w:rPr>
        <w:t> polarises it.</w:t>
      </w:r>
    </w:p>
    <w:p w:rsidR="005B48FD" w:rsidRDefault="005B48FD" w:rsidP="005B48FD">
      <w:pPr>
        <w:pStyle w:val="NormalWeb"/>
        <w:shd w:val="clear" w:color="auto" w:fill="FFFFFF"/>
        <w:spacing w:before="150" w:beforeAutospacing="0" w:after="450" w:afterAutospacing="0"/>
        <w:rPr>
          <w:color w:val="0B0B0B"/>
          <w:spacing w:val="-3"/>
          <w:sz w:val="33"/>
          <w:szCs w:val="33"/>
        </w:rPr>
      </w:pPr>
      <w:r>
        <w:rPr>
          <w:color w:val="0B0B0B"/>
          <w:spacing w:val="-3"/>
          <w:sz w:val="33"/>
          <w:szCs w:val="33"/>
        </w:rPr>
        <w:t xml:space="preserve">The surface charge densities are </w:t>
      </w:r>
      <w:proofErr w:type="spellStart"/>
      <w:r>
        <w:rPr>
          <w:color w:val="0B0B0B"/>
          <w:spacing w:val="-3"/>
          <w:sz w:val="33"/>
          <w:szCs w:val="33"/>
        </w:rPr>
        <w:t>σ</w:t>
      </w:r>
      <w:r>
        <w:rPr>
          <w:color w:val="0B0B0B"/>
          <w:spacing w:val="-3"/>
          <w:sz w:val="25"/>
          <w:szCs w:val="25"/>
          <w:vertAlign w:val="subscript"/>
        </w:rPr>
        <w:t>p</w:t>
      </w:r>
      <w:proofErr w:type="spellEnd"/>
      <w:r>
        <w:rPr>
          <w:color w:val="0B0B0B"/>
          <w:spacing w:val="-3"/>
          <w:sz w:val="33"/>
          <w:szCs w:val="33"/>
        </w:rPr>
        <w:t xml:space="preserve"> and – </w:t>
      </w:r>
      <w:proofErr w:type="spellStart"/>
      <w:r>
        <w:rPr>
          <w:color w:val="0B0B0B"/>
          <w:spacing w:val="-3"/>
          <w:sz w:val="33"/>
          <w:szCs w:val="33"/>
        </w:rPr>
        <w:t>σ</w:t>
      </w:r>
      <w:r>
        <w:rPr>
          <w:color w:val="0B0B0B"/>
          <w:spacing w:val="-3"/>
          <w:sz w:val="25"/>
          <w:szCs w:val="25"/>
          <w:vertAlign w:val="subscript"/>
        </w:rPr>
        <w:t>p</w:t>
      </w:r>
      <w:proofErr w:type="spellEnd"/>
      <w:r>
        <w:rPr>
          <w:color w:val="0B0B0B"/>
          <w:spacing w:val="-3"/>
          <w:sz w:val="33"/>
          <w:szCs w:val="33"/>
        </w:rPr>
        <w:t xml:space="preserve">. When we place the dielectric fully between the two plates of a capacitor, then </w:t>
      </w:r>
      <w:r>
        <w:rPr>
          <w:color w:val="0B0B0B"/>
          <w:spacing w:val="-3"/>
          <w:sz w:val="33"/>
          <w:szCs w:val="33"/>
        </w:rPr>
        <w:t>its</w:t>
      </w:r>
      <w:r>
        <w:rPr>
          <w:color w:val="0B0B0B"/>
          <w:spacing w:val="-3"/>
          <w:sz w:val="33"/>
          <w:szCs w:val="33"/>
        </w:rPr>
        <w:t xml:space="preserve"> dielectric constant increases from its vacuum value.</w:t>
      </w:r>
      <w:r>
        <w:rPr>
          <w:noProof/>
          <w:color w:val="55BBEA"/>
          <w:spacing w:val="-3"/>
          <w:sz w:val="33"/>
          <w:szCs w:val="33"/>
          <w:bdr w:val="none" w:sz="0" w:space="0" w:color="auto" w:frame="1"/>
        </w:rPr>
        <w:drawing>
          <wp:inline distT="0" distB="0" distL="0" distR="0">
            <wp:extent cx="5295265" cy="1852930"/>
            <wp:effectExtent l="0" t="0" r="635" b="0"/>
            <wp:docPr id="18" name="Picture 18" descr="Effect of Dielectric on Capacitanc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fect of Dielectric on Capacitance">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95265" cy="1852930"/>
                    </a:xfrm>
                    <a:prstGeom prst="rect">
                      <a:avLst/>
                    </a:prstGeom>
                    <a:noFill/>
                    <a:ln>
                      <a:noFill/>
                    </a:ln>
                  </pic:spPr>
                </pic:pic>
              </a:graphicData>
            </a:graphic>
          </wp:inline>
        </w:drawing>
      </w:r>
    </w:p>
    <w:p w:rsidR="005B48FD" w:rsidRDefault="005B48FD" w:rsidP="005B48FD">
      <w:pPr>
        <w:pStyle w:val="NormalWeb"/>
        <w:shd w:val="clear" w:color="auto" w:fill="FFFFFF"/>
        <w:spacing w:before="150" w:beforeAutospacing="0" w:after="450" w:afterAutospacing="0"/>
        <w:rPr>
          <w:color w:val="0B0B0B"/>
          <w:spacing w:val="-3"/>
          <w:sz w:val="33"/>
          <w:szCs w:val="33"/>
        </w:rPr>
      </w:pPr>
      <w:r>
        <w:rPr>
          <w:color w:val="0B0B0B"/>
          <w:spacing w:val="-3"/>
          <w:sz w:val="33"/>
          <w:szCs w:val="33"/>
        </w:rPr>
        <w:t>The electric field inside a capacitor is as follows:</w:t>
      </w:r>
    </w:p>
    <w:p w:rsidR="005B48FD" w:rsidRDefault="005B48FD" w:rsidP="005B48FD">
      <w:pPr>
        <w:pStyle w:val="NormalWeb"/>
        <w:shd w:val="clear" w:color="auto" w:fill="FFFFFF"/>
        <w:spacing w:before="150" w:beforeAutospacing="0" w:after="450" w:afterAutospacing="0"/>
        <w:rPr>
          <w:spacing w:val="-3"/>
          <w:sz w:val="33"/>
          <w:szCs w:val="33"/>
        </w:rPr>
      </w:pPr>
      <w:r>
        <w:rPr>
          <w:noProof/>
          <w:spacing w:val="-3"/>
          <w:sz w:val="33"/>
          <w:szCs w:val="33"/>
        </w:rPr>
        <w:drawing>
          <wp:inline distT="0" distB="0" distL="0" distR="0">
            <wp:extent cx="1073150" cy="524510"/>
            <wp:effectExtent l="0" t="0" r="0" b="8890"/>
            <wp:docPr id="17" name="Picture 17" descr="https://files.askiitians.com/cdn1/images/2017515-115615610-8121-10-capaci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askiitians.com/cdn1/images/2017515-115615610-8121-10-capacitance.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73150" cy="524510"/>
                    </a:xfrm>
                    <a:prstGeom prst="rect">
                      <a:avLst/>
                    </a:prstGeom>
                    <a:noFill/>
                    <a:ln>
                      <a:noFill/>
                    </a:ln>
                  </pic:spPr>
                </pic:pic>
              </a:graphicData>
            </a:graphic>
          </wp:inline>
        </w:drawing>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Hence we have:</w:t>
      </w:r>
    </w:p>
    <w:p w:rsidR="005B48FD" w:rsidRDefault="005B48FD" w:rsidP="005B48FD">
      <w:pPr>
        <w:pStyle w:val="NormalWeb"/>
        <w:shd w:val="clear" w:color="auto" w:fill="FFFFFF"/>
        <w:spacing w:before="150" w:beforeAutospacing="0" w:after="450" w:afterAutospacing="0"/>
        <w:rPr>
          <w:spacing w:val="-3"/>
          <w:sz w:val="33"/>
          <w:szCs w:val="33"/>
        </w:rPr>
      </w:pPr>
      <w:r>
        <w:rPr>
          <w:noProof/>
          <w:spacing w:val="-3"/>
          <w:sz w:val="33"/>
          <w:szCs w:val="33"/>
        </w:rPr>
        <w:lastRenderedPageBreak/>
        <w:drawing>
          <wp:inline distT="0" distB="0" distL="0" distR="0">
            <wp:extent cx="1240155" cy="668020"/>
            <wp:effectExtent l="0" t="0" r="0" b="0"/>
            <wp:docPr id="16" name="Picture 16" descr="https://files.askiitians.com/cdn1/images/2017515-115624173-8176-11-capaci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askiitians.com/cdn1/images/2017515-115624173-8176-11-capacitanc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0155" cy="668020"/>
                    </a:xfrm>
                    <a:prstGeom prst="rect">
                      <a:avLst/>
                    </a:prstGeom>
                    <a:noFill/>
                    <a:ln>
                      <a:noFill/>
                    </a:ln>
                  </pic:spPr>
                </pic:pic>
              </a:graphicData>
            </a:graphic>
          </wp:inline>
        </w:drawing>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Therefore:</w:t>
      </w:r>
    </w:p>
    <w:p w:rsidR="005B48FD" w:rsidRDefault="005B48FD" w:rsidP="005B48FD">
      <w:pPr>
        <w:pStyle w:val="NormalWeb"/>
        <w:shd w:val="clear" w:color="auto" w:fill="FFFFFF"/>
        <w:spacing w:before="150" w:beforeAutospacing="0" w:after="450" w:afterAutospacing="0"/>
        <w:rPr>
          <w:spacing w:val="-3"/>
          <w:sz w:val="33"/>
          <w:szCs w:val="33"/>
        </w:rPr>
      </w:pPr>
      <w:r>
        <w:rPr>
          <w:noProof/>
          <w:spacing w:val="-3"/>
          <w:sz w:val="33"/>
          <w:szCs w:val="33"/>
        </w:rPr>
        <w:drawing>
          <wp:inline distT="0" distB="0" distL="0" distR="0">
            <wp:extent cx="1447165" cy="540385"/>
            <wp:effectExtent l="0" t="0" r="635" b="0"/>
            <wp:docPr id="15" name="Picture 15" descr="https://files.askiitians.com/cdn1/images/2017515-115631610-6171-12-capaci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askiitians.com/cdn1/images/2017515-115631610-6171-12-capacitanc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47165" cy="540385"/>
                    </a:xfrm>
                    <a:prstGeom prst="rect">
                      <a:avLst/>
                    </a:prstGeom>
                    <a:noFill/>
                    <a:ln>
                      <a:noFill/>
                    </a:ln>
                  </pic:spPr>
                </pic:pic>
              </a:graphicData>
            </a:graphic>
          </wp:inline>
        </w:drawing>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Ɛ is the permittivity of the substance. The </w:t>
      </w:r>
      <w:hyperlink r:id="rId41" w:history="1">
        <w:r>
          <w:rPr>
            <w:rStyle w:val="Hyperlink"/>
            <w:color w:val="55BBEA"/>
            <w:spacing w:val="-3"/>
            <w:sz w:val="33"/>
            <w:szCs w:val="33"/>
            <w:bdr w:val="none" w:sz="0" w:space="0" w:color="auto" w:frame="1"/>
          </w:rPr>
          <w:t>potential difference</w:t>
        </w:r>
      </w:hyperlink>
      <w:r>
        <w:rPr>
          <w:spacing w:val="-3"/>
          <w:sz w:val="33"/>
          <w:szCs w:val="33"/>
        </w:rPr>
        <w:t> between the plates is given by</w:t>
      </w:r>
    </w:p>
    <w:p w:rsidR="005B48FD" w:rsidRDefault="005B48FD" w:rsidP="005B48FD">
      <w:pPr>
        <w:pStyle w:val="NormalWeb"/>
        <w:shd w:val="clear" w:color="auto" w:fill="FFFFFF"/>
        <w:spacing w:before="150" w:beforeAutospacing="0" w:after="450" w:afterAutospacing="0"/>
        <w:rPr>
          <w:spacing w:val="-3"/>
          <w:sz w:val="33"/>
          <w:szCs w:val="33"/>
        </w:rPr>
      </w:pPr>
      <w:r>
        <w:rPr>
          <w:noProof/>
          <w:spacing w:val="-3"/>
          <w:sz w:val="33"/>
          <w:szCs w:val="33"/>
        </w:rPr>
        <w:drawing>
          <wp:inline distT="0" distB="0" distL="0" distR="0">
            <wp:extent cx="1487170" cy="564515"/>
            <wp:effectExtent l="0" t="0" r="0" b="6985"/>
            <wp:docPr id="14" name="Picture 14" descr="https://files.askiitians.com/cdn1/images/2017515-115646250-873-13-capaci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askiitians.com/cdn1/images/2017515-115646250-873-13-capacitance.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87170" cy="564515"/>
                    </a:xfrm>
                    <a:prstGeom prst="rect">
                      <a:avLst/>
                    </a:prstGeom>
                    <a:noFill/>
                    <a:ln>
                      <a:noFill/>
                    </a:ln>
                  </pic:spPr>
                </pic:pic>
              </a:graphicData>
            </a:graphic>
          </wp:inline>
        </w:drawing>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For linear dielectrics:</w:t>
      </w:r>
    </w:p>
    <w:p w:rsidR="005B48FD" w:rsidRDefault="005B48FD" w:rsidP="005B48FD">
      <w:pPr>
        <w:pStyle w:val="NormalWeb"/>
        <w:shd w:val="clear" w:color="auto" w:fill="FFFFFF"/>
        <w:spacing w:before="150" w:beforeAutospacing="0" w:after="450" w:afterAutospacing="0"/>
        <w:rPr>
          <w:spacing w:val="-3"/>
          <w:sz w:val="33"/>
          <w:szCs w:val="33"/>
        </w:rPr>
      </w:pPr>
      <w:r>
        <w:rPr>
          <w:noProof/>
          <w:spacing w:val="-3"/>
          <w:sz w:val="33"/>
          <w:szCs w:val="33"/>
        </w:rPr>
        <w:drawing>
          <wp:inline distT="0" distB="0" distL="0" distR="0">
            <wp:extent cx="954405" cy="445135"/>
            <wp:effectExtent l="0" t="0" r="0" b="0"/>
            <wp:docPr id="13" name="Picture 13" descr="https://files.askiitians.com/cdn1/images/2017515-12119339-3061-14-capaci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askiitians.com/cdn1/images/2017515-12119339-3061-14-capacitance.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4405" cy="445135"/>
                    </a:xfrm>
                    <a:prstGeom prst="rect">
                      <a:avLst/>
                    </a:prstGeom>
                    <a:noFill/>
                    <a:ln>
                      <a:noFill/>
                    </a:ln>
                  </pic:spPr>
                </pic:pic>
              </a:graphicData>
            </a:graphic>
          </wp:inline>
        </w:drawing>
      </w:r>
    </w:p>
    <w:p w:rsidR="005B48FD" w:rsidRDefault="005B48FD" w:rsidP="005B48FD">
      <w:pPr>
        <w:pStyle w:val="NormalWeb"/>
        <w:shd w:val="clear" w:color="auto" w:fill="FFFFFF"/>
        <w:spacing w:before="150" w:beforeAutospacing="0" w:after="450" w:afterAutospacing="0"/>
        <w:rPr>
          <w:spacing w:val="-3"/>
          <w:sz w:val="33"/>
          <w:szCs w:val="33"/>
        </w:rPr>
      </w:pPr>
      <w:r>
        <w:rPr>
          <w:spacing w:val="-3"/>
          <w:sz w:val="33"/>
          <w:szCs w:val="33"/>
        </w:rPr>
        <w:t>Where k is a dielectric constant of the substance, K = 1.</w:t>
      </w:r>
    </w:p>
    <w:p w:rsidR="005B48FD" w:rsidRDefault="005B48FD" w:rsidP="005B48FD">
      <w:pPr>
        <w:pStyle w:val="NormalWeb"/>
        <w:shd w:val="clear" w:color="auto" w:fill="FFFFFF"/>
        <w:spacing w:before="150" w:beforeAutospacing="0" w:after="450" w:afterAutospacing="0"/>
        <w:rPr>
          <w:spacing w:val="-3"/>
          <w:sz w:val="33"/>
          <w:szCs w:val="33"/>
        </w:rPr>
      </w:pPr>
      <w:r>
        <w:rPr>
          <w:noProof/>
          <w:spacing w:val="-3"/>
          <w:sz w:val="33"/>
          <w:szCs w:val="33"/>
        </w:rPr>
        <w:drawing>
          <wp:inline distT="0" distB="0" distL="0" distR="0">
            <wp:extent cx="643890" cy="485140"/>
            <wp:effectExtent l="0" t="0" r="3810" b="0"/>
            <wp:docPr id="12" name="Picture 12" descr="https://files.askiitians.com/cdn1/images/2017515-12127870-1164-15-capaci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askiitians.com/cdn1/images/2017515-12127870-1164-15-capacitance.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3890" cy="485140"/>
                    </a:xfrm>
                    <a:prstGeom prst="rect">
                      <a:avLst/>
                    </a:prstGeom>
                    <a:noFill/>
                    <a:ln>
                      <a:noFill/>
                    </a:ln>
                  </pic:spPr>
                </pic:pic>
              </a:graphicData>
            </a:graphic>
          </wp:inline>
        </w:drawing>
      </w:r>
    </w:p>
    <w:p w:rsidR="005B48FD" w:rsidRPr="00CB4984" w:rsidRDefault="005B48FD" w:rsidP="00CB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p>
    <w:p w:rsidR="00506BC6" w:rsidRDefault="00506BC6"/>
    <w:sectPr w:rsidR="00506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34A5"/>
    <w:multiLevelType w:val="multilevel"/>
    <w:tmpl w:val="D944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F3747"/>
    <w:multiLevelType w:val="multilevel"/>
    <w:tmpl w:val="DF06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84"/>
    <w:rsid w:val="00506BC6"/>
    <w:rsid w:val="005B48FD"/>
    <w:rsid w:val="00C43BD8"/>
    <w:rsid w:val="00C91777"/>
    <w:rsid w:val="00CB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AFD30-1809-4903-B5D2-61296E08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B49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B48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984"/>
    <w:rPr>
      <w:rFonts w:ascii="Times New Roman" w:eastAsia="Times New Roman" w:hAnsi="Times New Roman" w:cs="Times New Roman"/>
      <w:b/>
      <w:bCs/>
      <w:sz w:val="36"/>
      <w:szCs w:val="36"/>
    </w:rPr>
  </w:style>
  <w:style w:type="character" w:styleId="Strong">
    <w:name w:val="Strong"/>
    <w:basedOn w:val="DefaultParagraphFont"/>
    <w:uiPriority w:val="22"/>
    <w:qFormat/>
    <w:rsid w:val="00CB4984"/>
    <w:rPr>
      <w:b/>
      <w:bCs/>
    </w:rPr>
  </w:style>
  <w:style w:type="paragraph" w:styleId="NormalWeb">
    <w:name w:val="Normal (Web)"/>
    <w:basedOn w:val="Normal"/>
    <w:uiPriority w:val="99"/>
    <w:unhideWhenUsed/>
    <w:rsid w:val="00CB49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48FD"/>
    <w:rPr>
      <w:color w:val="0000FF"/>
      <w:u w:val="single"/>
    </w:rPr>
  </w:style>
  <w:style w:type="character" w:customStyle="1" w:styleId="Heading3Char">
    <w:name w:val="Heading 3 Char"/>
    <w:basedOn w:val="DefaultParagraphFont"/>
    <w:link w:val="Heading3"/>
    <w:uiPriority w:val="9"/>
    <w:semiHidden/>
    <w:rsid w:val="005B48FD"/>
    <w:rPr>
      <w:rFonts w:asciiTheme="majorHAnsi" w:eastAsiaTheme="majorEastAsia" w:hAnsiTheme="majorHAnsi" w:cstheme="majorBidi"/>
      <w:color w:val="1F4D78" w:themeColor="accent1" w:themeShade="7F"/>
      <w:sz w:val="24"/>
      <w:szCs w:val="24"/>
    </w:rPr>
  </w:style>
  <w:style w:type="character" w:customStyle="1" w:styleId="mo">
    <w:name w:val="mo"/>
    <w:basedOn w:val="DefaultParagraphFont"/>
    <w:rsid w:val="005B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165438">
      <w:bodyDiv w:val="1"/>
      <w:marLeft w:val="0"/>
      <w:marRight w:val="0"/>
      <w:marTop w:val="0"/>
      <w:marBottom w:val="0"/>
      <w:divBdr>
        <w:top w:val="none" w:sz="0" w:space="0" w:color="auto"/>
        <w:left w:val="none" w:sz="0" w:space="0" w:color="auto"/>
        <w:bottom w:val="none" w:sz="0" w:space="0" w:color="auto"/>
        <w:right w:val="none" w:sz="0" w:space="0" w:color="auto"/>
      </w:divBdr>
      <w:divsChild>
        <w:div w:id="820200434">
          <w:marLeft w:val="0"/>
          <w:marRight w:val="0"/>
          <w:marTop w:val="0"/>
          <w:marBottom w:val="0"/>
          <w:divBdr>
            <w:top w:val="none" w:sz="0" w:space="0" w:color="auto"/>
            <w:left w:val="none" w:sz="0" w:space="0" w:color="auto"/>
            <w:bottom w:val="none" w:sz="0" w:space="0" w:color="auto"/>
            <w:right w:val="none" w:sz="0" w:space="0" w:color="auto"/>
          </w:divBdr>
        </w:div>
      </w:divsChild>
    </w:div>
    <w:div w:id="1298222610">
      <w:bodyDiv w:val="1"/>
      <w:marLeft w:val="0"/>
      <w:marRight w:val="0"/>
      <w:marTop w:val="0"/>
      <w:marBottom w:val="0"/>
      <w:divBdr>
        <w:top w:val="none" w:sz="0" w:space="0" w:color="auto"/>
        <w:left w:val="none" w:sz="0" w:space="0" w:color="auto"/>
        <w:bottom w:val="none" w:sz="0" w:space="0" w:color="auto"/>
        <w:right w:val="none" w:sz="0" w:space="0" w:color="auto"/>
      </w:divBdr>
    </w:div>
    <w:div w:id="1431199080">
      <w:bodyDiv w:val="1"/>
      <w:marLeft w:val="0"/>
      <w:marRight w:val="0"/>
      <w:marTop w:val="0"/>
      <w:marBottom w:val="0"/>
      <w:divBdr>
        <w:top w:val="none" w:sz="0" w:space="0" w:color="auto"/>
        <w:left w:val="none" w:sz="0" w:space="0" w:color="auto"/>
        <w:bottom w:val="none" w:sz="0" w:space="0" w:color="auto"/>
        <w:right w:val="none" w:sz="0" w:space="0" w:color="auto"/>
      </w:divBdr>
      <w:divsChild>
        <w:div w:id="304510716">
          <w:marLeft w:val="0"/>
          <w:marRight w:val="0"/>
          <w:marTop w:val="0"/>
          <w:marBottom w:val="0"/>
          <w:divBdr>
            <w:top w:val="none" w:sz="0" w:space="0" w:color="auto"/>
            <w:left w:val="none" w:sz="0" w:space="0" w:color="auto"/>
            <w:bottom w:val="none" w:sz="0" w:space="0" w:color="auto"/>
            <w:right w:val="none" w:sz="0" w:space="0" w:color="auto"/>
          </w:divBdr>
        </w:div>
        <w:div w:id="1249773350">
          <w:marLeft w:val="0"/>
          <w:marRight w:val="0"/>
          <w:marTop w:val="0"/>
          <w:marBottom w:val="0"/>
          <w:divBdr>
            <w:top w:val="none" w:sz="0" w:space="0" w:color="auto"/>
            <w:left w:val="none" w:sz="0" w:space="0" w:color="auto"/>
            <w:bottom w:val="none" w:sz="0" w:space="0" w:color="auto"/>
            <w:right w:val="none" w:sz="0" w:space="0" w:color="auto"/>
          </w:divBdr>
        </w:div>
      </w:divsChild>
    </w:div>
    <w:div w:id="17712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iles.askiitians.com/cdn1/images/2017418-114114956-5518-5-coinciding-non-polar-molecules.png" TargetMode="External"/><Relationship Id="rId18" Type="http://schemas.openxmlformats.org/officeDocument/2006/relationships/image" Target="media/image8.png"/><Relationship Id="rId26" Type="http://schemas.openxmlformats.org/officeDocument/2006/relationships/hyperlink" Target="https://www.toppr.com/guides/physics/work-energy-and-power/power/" TargetMode="External"/><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hyperlink" Target="https://files.askiitians.com/cdn1/images/2017418-114142846-5163-8-polarisation-process.png" TargetMode="External"/><Relationship Id="rId34" Type="http://schemas.openxmlformats.org/officeDocument/2006/relationships/image" Target="media/image14.jpeg"/><Relationship Id="rId42" Type="http://schemas.openxmlformats.org/officeDocument/2006/relationships/image" Target="media/image19.png"/><Relationship Id="rId7" Type="http://schemas.openxmlformats.org/officeDocument/2006/relationships/hyperlink" Target="https://files.askiitians.com/cdn1/images/2017418-113214795-3838-2-coinciding-polar-molecules.png" TargetMode="External"/><Relationship Id="rId12" Type="http://schemas.openxmlformats.org/officeDocument/2006/relationships/image" Target="media/image4.gif"/><Relationship Id="rId17" Type="http://schemas.openxmlformats.org/officeDocument/2006/relationships/image" Target="media/image7.png"/><Relationship Id="rId25" Type="http://schemas.openxmlformats.org/officeDocument/2006/relationships/hyperlink" Target="https://www.toppr.com/guides/physics/electrostatic-potential-and-capacitance/effect-of-dielectric-on-capacitance/" TargetMode="External"/><Relationship Id="rId33" Type="http://schemas.openxmlformats.org/officeDocument/2006/relationships/image" Target="media/image13.jpeg"/><Relationship Id="rId38" Type="http://schemas.openxmlformats.org/officeDocument/2006/relationships/image" Target="media/image16.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9.gif"/><Relationship Id="rId29" Type="http://schemas.openxmlformats.org/officeDocument/2006/relationships/hyperlink" Target="https://www.toppr.com/guides/physics/electric-charges-and-fields/basic-properties-electric-charge/" TargetMode="External"/><Relationship Id="rId41" Type="http://schemas.openxmlformats.org/officeDocument/2006/relationships/hyperlink" Target="https://www.toppr.com/guides/physics/electricity/electric-potential-and-potential-differenc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files.askiitians.com/cdn1/images/2017418-113231920-9173-4-polar-molecules.gif" TargetMode="External"/><Relationship Id="rId24" Type="http://schemas.openxmlformats.org/officeDocument/2006/relationships/hyperlink" Target="https://www.toppr.com/guides/physics/electrostatic-potential-and-capacitance/capacitors-and-capacitance/" TargetMode="External"/><Relationship Id="rId32" Type="http://schemas.openxmlformats.org/officeDocument/2006/relationships/hyperlink" Target="https://www.toppr.com/guides/maths/mensuration/area-and-perimeter/" TargetMode="Externa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hyperlink" Target="https://files.askiitians.com/cdn1/images/2017418-11326983-1973-1-dielectric-capacitor.png" TargetMode="External"/><Relationship Id="rId15" Type="http://schemas.openxmlformats.org/officeDocument/2006/relationships/hyperlink" Target="https://files.askiitians.com/cdn1/images/2017418-114126909-1016-6-non-polar-molecules.gif" TargetMode="External"/><Relationship Id="rId23" Type="http://schemas.openxmlformats.org/officeDocument/2006/relationships/image" Target="media/image11.png"/><Relationship Id="rId28" Type="http://schemas.openxmlformats.org/officeDocument/2006/relationships/image" Target="media/image12.png"/><Relationship Id="rId36" Type="http://schemas.openxmlformats.org/officeDocument/2006/relationships/hyperlink" Target="https://files.askiitians.com/cdn1/images/2017515-115425753-6895-2-dielectric-placed-between-two-plates.png" TargetMode="External"/><Relationship Id="rId10" Type="http://schemas.openxmlformats.org/officeDocument/2006/relationships/image" Target="media/image3.png"/><Relationship Id="rId19" Type="http://schemas.openxmlformats.org/officeDocument/2006/relationships/hyperlink" Target="https://files.askiitians.com/cdn1/images/2017418-114134737-1694-7--polarisation.gif" TargetMode="External"/><Relationship Id="rId31" Type="http://schemas.openxmlformats.org/officeDocument/2006/relationships/hyperlink" Target="https://www.toppr.com/guides/maths/algebra/mathematical-equation/" TargetMode="External"/><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yperlink" Target="https://files.askiitians.com/cdn1/images/2017418-113222201-4657-3-dipole-moment-of-polar-molecules.png"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s://www.toppr.com/guides/chemistry/electrochemistry/batteries/" TargetMode="External"/><Relationship Id="rId30" Type="http://schemas.openxmlformats.org/officeDocument/2006/relationships/hyperlink" Target="https://www.toppr.com/guides/physics/electricity/electric-potential-and-potential-difference/" TargetMode="External"/><Relationship Id="rId35" Type="http://schemas.openxmlformats.org/officeDocument/2006/relationships/hyperlink" Target="https://www.toppr.com/guides/physics/electric-charges-and-fields/electric-field/" TargetMode="External"/><Relationship Id="rId43"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amitsingh</dc:creator>
  <cp:keywords/>
  <dc:description/>
  <cp:lastModifiedBy>amitsingh</cp:lastModifiedBy>
  <cp:revision>3</cp:revision>
  <dcterms:created xsi:type="dcterms:W3CDTF">2020-04-29T06:24:00Z</dcterms:created>
  <dcterms:modified xsi:type="dcterms:W3CDTF">2020-04-29T07:34:00Z</dcterms:modified>
</cp:coreProperties>
</file>